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Ind w:w="-127" w:type="dxa"/>
        <w:shd w:val="clear" w:color="auto" w:fill="FFFFFF"/>
        <w:tblLook w:val="04A0"/>
      </w:tblPr>
      <w:tblGrid>
        <w:gridCol w:w="3445"/>
        <w:gridCol w:w="2729"/>
        <w:gridCol w:w="3862"/>
      </w:tblGrid>
      <w:tr w:rsidR="00AF55B6" w:rsidRPr="00130334" w:rsidTr="00D266B8">
        <w:trPr>
          <w:trHeight w:val="2038"/>
        </w:trPr>
        <w:tc>
          <w:tcPr>
            <w:tcW w:w="344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5B6" w:rsidRPr="00F20773" w:rsidRDefault="00AF55B6" w:rsidP="00D266B8">
            <w:pPr>
              <w:widowControl w:val="0"/>
              <w:tabs>
                <w:tab w:val="left" w:pos="4228"/>
              </w:tabs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20773">
              <w:rPr>
                <w:rFonts w:ascii="Times New Roman" w:hAnsi="Times New Roman"/>
                <w:b/>
                <w:color w:val="000000"/>
                <w:lang w:val="ru-RU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AF55B6" w:rsidRPr="00130334" w:rsidTr="00D266B8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AF55B6" w:rsidRPr="00130334" w:rsidRDefault="00AF55B6" w:rsidP="00D266B8">
                  <w:pPr>
                    <w:tabs>
                      <w:tab w:val="left" w:pos="4228"/>
                    </w:tabs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30334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drawing>
                      <wp:inline distT="0" distB="0" distL="0" distR="0">
                        <wp:extent cx="775970" cy="775970"/>
                        <wp:effectExtent l="19050" t="0" r="5080" b="0"/>
                        <wp:docPr id="1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5970" cy="7759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F55B6" w:rsidRPr="00130334" w:rsidRDefault="00AF55B6" w:rsidP="00D266B8">
            <w:pPr>
              <w:pStyle w:val="msonormalcxspmiddle"/>
              <w:tabs>
                <w:tab w:val="left" w:pos="4228"/>
              </w:tabs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5B6" w:rsidRPr="00130334" w:rsidRDefault="00AF55B6" w:rsidP="00D266B8">
            <w:pPr>
              <w:tabs>
                <w:tab w:val="left" w:pos="4228"/>
              </w:tabs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 w:rsidRPr="00130334"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AF55B6" w:rsidRPr="00130334" w:rsidRDefault="00AF55B6" w:rsidP="00D266B8">
            <w:pPr>
              <w:tabs>
                <w:tab w:val="left" w:pos="4228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</w:tbl>
    <w:p w:rsidR="00AF55B6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AF55B6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ПОСТАНОВЛЕНИЕ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J</w:t>
      </w:r>
      <w:r>
        <w:rPr>
          <w:rFonts w:ascii="Times New Roman" w:hAnsi="Times New Roman"/>
          <w:b/>
          <w:sz w:val="28"/>
          <w:szCs w:val="28"/>
          <w:lang w:val="ru-RU"/>
        </w:rPr>
        <w:t>ОП</w:t>
      </w:r>
    </w:p>
    <w:p w:rsidR="00902E64" w:rsidRDefault="00902E64" w:rsidP="00AF55B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AF55B6" w:rsidRDefault="00C77E27" w:rsidP="00AF55B6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«11</w:t>
      </w:r>
      <w:r w:rsidR="00163414">
        <w:rPr>
          <w:rFonts w:ascii="Times New Roman" w:hAnsi="Times New Roman"/>
          <w:b/>
          <w:sz w:val="28"/>
          <w:szCs w:val="28"/>
          <w:lang w:val="ru-RU"/>
        </w:rPr>
        <w:t>» декабря 2025</w:t>
      </w:r>
      <w:r w:rsidR="00AF55B6">
        <w:rPr>
          <w:rFonts w:ascii="Times New Roman" w:hAnsi="Times New Roman"/>
          <w:b/>
          <w:sz w:val="28"/>
          <w:szCs w:val="28"/>
          <w:lang w:val="ru-RU"/>
        </w:rPr>
        <w:t xml:space="preserve"> г.    </w:t>
      </w:r>
      <w:r w:rsidR="006E277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№ 13</w:t>
      </w:r>
      <w:r w:rsidR="00AF55B6">
        <w:rPr>
          <w:rFonts w:ascii="Times New Roman" w:hAnsi="Times New Roman"/>
          <w:b/>
          <w:sz w:val="28"/>
          <w:szCs w:val="28"/>
          <w:lang w:val="ru-RU"/>
        </w:rPr>
        <w:t xml:space="preserve">             </w:t>
      </w:r>
      <w:r w:rsidR="00902E64">
        <w:rPr>
          <w:rFonts w:ascii="Times New Roman" w:hAnsi="Times New Roman"/>
          <w:b/>
          <w:sz w:val="28"/>
          <w:szCs w:val="28"/>
          <w:lang w:val="ru-RU"/>
        </w:rPr>
        <w:t xml:space="preserve">                  с. </w:t>
      </w:r>
      <w:proofErr w:type="spellStart"/>
      <w:r w:rsidR="00902E64">
        <w:rPr>
          <w:rFonts w:ascii="Times New Roman" w:hAnsi="Times New Roman"/>
          <w:b/>
          <w:sz w:val="28"/>
          <w:szCs w:val="28"/>
          <w:lang w:val="ru-RU"/>
        </w:rPr>
        <w:t>Усть-Мута</w:t>
      </w:r>
      <w:proofErr w:type="spellEnd"/>
    </w:p>
    <w:p w:rsidR="00AF55B6" w:rsidRPr="00C0490D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AF55B6" w:rsidRPr="00C0490D" w:rsidRDefault="00902E64" w:rsidP="00AF55B6">
      <w:pPr>
        <w:rPr>
          <w:rFonts w:ascii="Times New Roman" w:hAnsi="Times New Roman"/>
          <w:sz w:val="28"/>
          <w:szCs w:val="28"/>
          <w:lang w:val="ru-RU"/>
        </w:rPr>
      </w:pPr>
      <w:r w:rsidRPr="00C0490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AF55B6" w:rsidRPr="00C0490D">
        <w:rPr>
          <w:rFonts w:ascii="Times New Roman" w:hAnsi="Times New Roman"/>
          <w:b/>
          <w:sz w:val="28"/>
          <w:szCs w:val="28"/>
          <w:lang w:val="ru-RU"/>
        </w:rPr>
        <w:t>«Об утверждении Программы профилактики</w:t>
      </w:r>
    </w:p>
    <w:p w:rsidR="00AF55B6" w:rsidRPr="00C0490D" w:rsidRDefault="00AF55B6" w:rsidP="00AF55B6">
      <w:pPr>
        <w:rPr>
          <w:rFonts w:ascii="Times New Roman" w:hAnsi="Times New Roman"/>
          <w:sz w:val="28"/>
          <w:szCs w:val="28"/>
          <w:lang w:val="ru-RU"/>
        </w:rPr>
      </w:pPr>
      <w:r w:rsidRPr="00C0490D">
        <w:rPr>
          <w:rFonts w:ascii="Times New Roman" w:hAnsi="Times New Roman"/>
          <w:b/>
          <w:sz w:val="28"/>
          <w:szCs w:val="28"/>
          <w:lang w:val="ru-RU"/>
        </w:rPr>
        <w:t xml:space="preserve">рисков причинения вреда (ущерба) </w:t>
      </w:r>
      <w:proofErr w:type="gramStart"/>
      <w:r w:rsidRPr="00C0490D">
        <w:rPr>
          <w:rFonts w:ascii="Times New Roman" w:hAnsi="Times New Roman"/>
          <w:b/>
          <w:sz w:val="28"/>
          <w:szCs w:val="28"/>
          <w:lang w:val="ru-RU"/>
        </w:rPr>
        <w:t>охраняемым</w:t>
      </w:r>
      <w:proofErr w:type="gramEnd"/>
      <w:r w:rsidRPr="00C0490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AF55B6" w:rsidRPr="00B3464C" w:rsidRDefault="00C77E27" w:rsidP="00AF55B6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законом ценностям на 2026</w:t>
      </w:r>
      <w:r w:rsidR="00AF55B6" w:rsidRPr="00B3464C">
        <w:rPr>
          <w:rFonts w:ascii="Times New Roman" w:hAnsi="Times New Roman"/>
          <w:b/>
          <w:sz w:val="28"/>
          <w:szCs w:val="28"/>
          <w:lang w:val="ru-RU"/>
        </w:rPr>
        <w:t xml:space="preserve"> год в сфере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контроля на автомобильном транспорте и 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sz w:val="28"/>
          <w:szCs w:val="28"/>
          <w:lang w:val="ru-RU"/>
        </w:rPr>
        <w:t>в дорожном хозяйстве в границах населенных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пунктов МО «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Усть-Мутинское</w:t>
      </w:r>
      <w:proofErr w:type="spellEnd"/>
      <w:r w:rsidRPr="00B3464C">
        <w:rPr>
          <w:rFonts w:ascii="Times New Roman" w:hAnsi="Times New Roman"/>
          <w:b/>
          <w:sz w:val="28"/>
          <w:szCs w:val="28"/>
          <w:lang w:val="ru-RU"/>
        </w:rPr>
        <w:t xml:space="preserve"> сельское поселение»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B3464C">
        <w:rPr>
          <w:rFonts w:ascii="Times New Roman" w:hAnsi="Times New Roman"/>
          <w:b/>
          <w:sz w:val="28"/>
          <w:szCs w:val="28"/>
          <w:lang w:val="ru-RU"/>
        </w:rPr>
        <w:t>Усть-Канского</w:t>
      </w:r>
      <w:proofErr w:type="spellEnd"/>
      <w:r w:rsidRPr="00B3464C">
        <w:rPr>
          <w:rFonts w:ascii="Times New Roman" w:hAnsi="Times New Roman"/>
          <w:b/>
          <w:sz w:val="28"/>
          <w:szCs w:val="28"/>
          <w:lang w:val="ru-RU"/>
        </w:rPr>
        <w:t xml:space="preserve"> района Республики Алтай»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AF55B6" w:rsidRPr="00C0490D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sz w:val="28"/>
          <w:szCs w:val="28"/>
          <w:lang w:val="ru-RU"/>
        </w:rPr>
        <w:t xml:space="preserve">         </w:t>
      </w:r>
      <w:r w:rsidRPr="00B3464C">
        <w:rPr>
          <w:rFonts w:ascii="Times New Roman" w:hAnsi="Times New Roman"/>
          <w:sz w:val="28"/>
          <w:szCs w:val="28"/>
          <w:lang w:val="ru-RU"/>
        </w:rPr>
        <w:t>В соответствии с Федеральным законом от  06.10.2003 г. № 131-ФЗ «</w:t>
      </w:r>
      <w:proofErr w:type="gramStart"/>
      <w:r w:rsidRPr="00B3464C">
        <w:rPr>
          <w:rFonts w:ascii="Times New Roman" w:hAnsi="Times New Roman"/>
          <w:sz w:val="28"/>
          <w:szCs w:val="28"/>
          <w:lang w:val="ru-RU"/>
        </w:rPr>
        <w:t>Об</w:t>
      </w:r>
      <w:proofErr w:type="gramEnd"/>
      <w:r w:rsidRPr="00B3464C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B3464C">
        <w:rPr>
          <w:rFonts w:ascii="Times New Roman" w:hAnsi="Times New Roman"/>
          <w:sz w:val="28"/>
          <w:szCs w:val="28"/>
          <w:lang w:val="ru-RU"/>
        </w:rPr>
        <w:t xml:space="preserve">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руководствуясь Постановлением Правительства РФ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0490D">
        <w:rPr>
          <w:rFonts w:ascii="Times New Roman" w:hAnsi="Times New Roman"/>
          <w:b/>
          <w:sz w:val="28"/>
          <w:szCs w:val="28"/>
          <w:lang w:val="ru-RU"/>
        </w:rPr>
        <w:t>ПОСТАНОВЛЯЮ:</w:t>
      </w:r>
      <w:proofErr w:type="gramEnd"/>
    </w:p>
    <w:p w:rsidR="00AF55B6" w:rsidRPr="00B3464C" w:rsidRDefault="00AF55B6" w:rsidP="00AF55B6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Утвердить Программу профилактики рисков причинения вреда (ущерба) охра</w:t>
      </w:r>
      <w:r w:rsidR="00C77E27">
        <w:rPr>
          <w:rFonts w:ascii="Times New Roman" w:hAnsi="Times New Roman"/>
          <w:sz w:val="28"/>
          <w:szCs w:val="28"/>
          <w:lang w:val="ru-RU"/>
        </w:rPr>
        <w:t>няемым законом ценностям на 2026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 год в сфере муниципального контроля на автомобильном транспорте и в дорожном хозяйстве в границах населенных пунктов муници</w:t>
      </w:r>
      <w:r>
        <w:rPr>
          <w:rFonts w:ascii="Times New Roman" w:hAnsi="Times New Roman"/>
          <w:sz w:val="28"/>
          <w:szCs w:val="28"/>
          <w:lang w:val="ru-RU"/>
        </w:rPr>
        <w:t>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 </w:t>
      </w:r>
      <w:proofErr w:type="spellStart"/>
      <w:r w:rsidRPr="00B3464C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 xml:space="preserve"> района (далее - Программа).</w:t>
      </w:r>
    </w:p>
    <w:p w:rsidR="00AF55B6" w:rsidRPr="00B3464C" w:rsidRDefault="00AF55B6" w:rsidP="00AF55B6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AF55B6" w:rsidRPr="00B3464C" w:rsidRDefault="00AF55B6" w:rsidP="00AF55B6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подписания.</w:t>
      </w:r>
    </w:p>
    <w:p w:rsidR="00AF55B6" w:rsidRPr="00B3464C" w:rsidRDefault="00AF55B6" w:rsidP="00AF55B6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3464C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B3464C">
        <w:rPr>
          <w:rFonts w:ascii="Times New Roman" w:hAnsi="Times New Roman"/>
          <w:sz w:val="28"/>
          <w:szCs w:val="28"/>
          <w:lang w:val="ru-RU"/>
        </w:rPr>
        <w:t xml:space="preserve"> исполнением  постановления оставляю за собой.</w:t>
      </w:r>
    </w:p>
    <w:p w:rsidR="00AF55B6" w:rsidRPr="00B3464C" w:rsidRDefault="00AF55B6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63414" w:rsidRDefault="00163414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Заместитель главы</w:t>
      </w:r>
    </w:p>
    <w:p w:rsidR="00163414" w:rsidRDefault="00163414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сельской администрации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Делдошпоева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А.Н.</w:t>
      </w:r>
    </w:p>
    <w:p w:rsidR="00163414" w:rsidRDefault="00163414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163414">
      <w:pPr>
        <w:pStyle w:val="a3"/>
        <w:ind w:left="0"/>
        <w:jc w:val="right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Pr="00B3464C">
        <w:rPr>
          <w:rFonts w:ascii="Times New Roman" w:hAnsi="Times New Roman"/>
          <w:bCs/>
          <w:lang w:val="ru-RU"/>
        </w:rPr>
        <w:t xml:space="preserve">Приложение № 1 </w:t>
      </w:r>
    </w:p>
    <w:p w:rsidR="00AF55B6" w:rsidRPr="00B3464C" w:rsidRDefault="00AF55B6" w:rsidP="00AF55B6">
      <w:pPr>
        <w:rPr>
          <w:rFonts w:ascii="Times New Roman" w:hAnsi="Times New Roman"/>
          <w:lang w:val="ru-RU"/>
        </w:rPr>
      </w:pPr>
      <w:r w:rsidRPr="00B3464C">
        <w:rPr>
          <w:rFonts w:ascii="Times New Roman" w:hAnsi="Times New Roman"/>
          <w:bCs/>
          <w:lang w:val="ru-RU"/>
        </w:rPr>
        <w:t xml:space="preserve">                                                                    </w:t>
      </w:r>
      <w:r w:rsidR="00902E64">
        <w:rPr>
          <w:rFonts w:ascii="Times New Roman" w:hAnsi="Times New Roman"/>
          <w:bCs/>
          <w:lang w:val="ru-RU"/>
        </w:rPr>
        <w:t xml:space="preserve">       </w:t>
      </w:r>
      <w:r>
        <w:rPr>
          <w:rFonts w:ascii="Times New Roman" w:hAnsi="Times New Roman"/>
          <w:bCs/>
          <w:lang w:val="ru-RU"/>
        </w:rPr>
        <w:t xml:space="preserve">  </w:t>
      </w:r>
      <w:r w:rsidRPr="00B3464C">
        <w:rPr>
          <w:rFonts w:ascii="Times New Roman" w:hAnsi="Times New Roman"/>
          <w:bCs/>
          <w:lang w:val="ru-RU"/>
        </w:rPr>
        <w:t>к</w:t>
      </w:r>
      <w:r w:rsidRPr="00B3464C">
        <w:rPr>
          <w:rFonts w:ascii="Times New Roman" w:hAnsi="Times New Roman"/>
          <w:lang w:val="ru-RU"/>
        </w:rPr>
        <w:t xml:space="preserve"> Постановлению  </w:t>
      </w:r>
      <w:proofErr w:type="spellStart"/>
      <w:r w:rsidR="00902E64">
        <w:rPr>
          <w:rFonts w:ascii="Times New Roman" w:hAnsi="Times New Roman"/>
          <w:lang w:val="ru-RU"/>
        </w:rPr>
        <w:t>врио</w:t>
      </w:r>
      <w:proofErr w:type="spellEnd"/>
      <w:r w:rsidR="00902E64">
        <w:rPr>
          <w:rFonts w:ascii="Times New Roman" w:hAnsi="Times New Roman"/>
          <w:lang w:val="ru-RU"/>
        </w:rPr>
        <w:t xml:space="preserve"> </w:t>
      </w:r>
      <w:r w:rsidRPr="00B3464C">
        <w:rPr>
          <w:rFonts w:ascii="Times New Roman" w:hAnsi="Times New Roman"/>
          <w:lang w:val="ru-RU"/>
        </w:rPr>
        <w:t>главы администрации</w:t>
      </w:r>
    </w:p>
    <w:p w:rsidR="006E277F" w:rsidRDefault="00AF55B6" w:rsidP="00AF55B6">
      <w:pPr>
        <w:rPr>
          <w:rFonts w:ascii="Times New Roman" w:hAnsi="Times New Roman"/>
          <w:lang w:val="ru-RU"/>
        </w:rPr>
      </w:pPr>
      <w:r w:rsidRPr="00B3464C">
        <w:rPr>
          <w:rFonts w:ascii="Times New Roman" w:hAnsi="Times New Roman"/>
          <w:lang w:val="ru-RU"/>
        </w:rPr>
        <w:t xml:space="preserve">                                                                   </w:t>
      </w:r>
      <w:r w:rsidR="00902E64">
        <w:rPr>
          <w:rFonts w:ascii="Times New Roman" w:hAnsi="Times New Roman"/>
          <w:lang w:val="ru-RU"/>
        </w:rPr>
        <w:t xml:space="preserve">       </w:t>
      </w:r>
      <w:r>
        <w:rPr>
          <w:rFonts w:ascii="Times New Roman" w:hAnsi="Times New Roman"/>
          <w:lang w:val="ru-RU"/>
        </w:rPr>
        <w:t xml:space="preserve">  </w:t>
      </w:r>
      <w:r w:rsidRPr="00B3464C">
        <w:rPr>
          <w:rFonts w:ascii="Times New Roman" w:hAnsi="Times New Roman"/>
          <w:lang w:val="ru-RU"/>
        </w:rPr>
        <w:t xml:space="preserve"> МО «</w:t>
      </w:r>
      <w:proofErr w:type="spellStart"/>
      <w:r>
        <w:rPr>
          <w:rFonts w:ascii="Times New Roman" w:hAnsi="Times New Roman"/>
          <w:lang w:val="ru-RU"/>
        </w:rPr>
        <w:t>Усть-Мутиинское</w:t>
      </w:r>
      <w:proofErr w:type="spellEnd"/>
      <w:r w:rsidRPr="00B3464C">
        <w:rPr>
          <w:rFonts w:ascii="Times New Roman" w:hAnsi="Times New Roman"/>
          <w:lang w:val="ru-RU"/>
        </w:rPr>
        <w:t xml:space="preserve"> сельское поселение» </w:t>
      </w:r>
    </w:p>
    <w:p w:rsidR="00AF55B6" w:rsidRPr="00B3464C" w:rsidRDefault="00AF55B6" w:rsidP="00AF55B6">
      <w:pPr>
        <w:rPr>
          <w:rFonts w:ascii="Times New Roman" w:hAnsi="Times New Roman"/>
          <w:lang w:val="ru-RU"/>
        </w:rPr>
      </w:pPr>
      <w:r w:rsidRPr="00B3464C">
        <w:rPr>
          <w:rFonts w:ascii="Times New Roman" w:hAnsi="Times New Roman"/>
          <w:lang w:val="ru-RU"/>
        </w:rPr>
        <w:t xml:space="preserve">                                                                                     </w:t>
      </w:r>
      <w:r w:rsidR="00163414">
        <w:rPr>
          <w:rFonts w:ascii="Times New Roman" w:hAnsi="Times New Roman"/>
          <w:lang w:val="ru-RU"/>
        </w:rPr>
        <w:t>«11» декабря 2025</w:t>
      </w:r>
      <w:r w:rsidR="006E277F">
        <w:rPr>
          <w:rFonts w:ascii="Times New Roman" w:hAnsi="Times New Roman"/>
          <w:lang w:val="ru-RU"/>
        </w:rPr>
        <w:t xml:space="preserve"> г.</w:t>
      </w:r>
      <w:r w:rsidRPr="00B3464C">
        <w:rPr>
          <w:rFonts w:ascii="Times New Roman" w:hAnsi="Times New Roman"/>
          <w:lang w:val="ru-RU"/>
        </w:rPr>
        <w:t xml:space="preserve">                                                                                     </w:t>
      </w:r>
    </w:p>
    <w:p w:rsidR="00AF55B6" w:rsidRPr="00B3464C" w:rsidRDefault="00AF55B6" w:rsidP="00AF55B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Программа профилактики </w:t>
      </w:r>
      <w:r w:rsidRPr="00B3464C">
        <w:rPr>
          <w:rStyle w:val="a4"/>
          <w:rFonts w:ascii="Times New Roman" w:hAnsi="Times New Roman"/>
          <w:sz w:val="28"/>
          <w:szCs w:val="28"/>
          <w:lang w:val="ru-RU"/>
        </w:rPr>
        <w:t>рисков причинения вреда (ущерба) охраняемым законом ценно</w:t>
      </w:r>
      <w:r w:rsidR="006E277F">
        <w:rPr>
          <w:rStyle w:val="a4"/>
          <w:rFonts w:ascii="Times New Roman" w:hAnsi="Times New Roman"/>
          <w:sz w:val="28"/>
          <w:szCs w:val="28"/>
          <w:lang w:val="ru-RU"/>
        </w:rPr>
        <w:t>стям на 202</w:t>
      </w:r>
      <w:r w:rsidR="00163414">
        <w:rPr>
          <w:rStyle w:val="a4"/>
          <w:rFonts w:ascii="Times New Roman" w:hAnsi="Times New Roman"/>
          <w:sz w:val="28"/>
          <w:szCs w:val="28"/>
          <w:lang w:val="ru-RU"/>
        </w:rPr>
        <w:t>6</w:t>
      </w:r>
      <w:r w:rsidRPr="00B3464C">
        <w:rPr>
          <w:rStyle w:val="a4"/>
          <w:rFonts w:ascii="Times New Roman" w:hAnsi="Times New Roman"/>
          <w:sz w:val="28"/>
          <w:szCs w:val="28"/>
          <w:lang w:val="ru-RU"/>
        </w:rPr>
        <w:t xml:space="preserve"> год в сфере</w:t>
      </w:r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 муниципального контроля на автомобильном транспорте и в дорожном хозяйстве в границах населенных пунктов муници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пального образовании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Усть-Мутинское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сельское поселение» </w:t>
      </w:r>
      <w:proofErr w:type="spellStart"/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>Усть-Канского</w:t>
      </w:r>
      <w:proofErr w:type="spellEnd"/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 района Республики Алтай.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b/>
          <w:sz w:val="28"/>
          <w:szCs w:val="28"/>
          <w:lang w:val="ru-RU"/>
        </w:rPr>
        <w:t xml:space="preserve">           </w:t>
      </w:r>
      <w:proofErr w:type="gramStart"/>
      <w:r w:rsidRPr="00B3464C">
        <w:rPr>
          <w:rFonts w:ascii="Times New Roman" w:hAnsi="Times New Roman"/>
          <w:sz w:val="28"/>
          <w:szCs w:val="28"/>
          <w:lang w:val="ru-RU"/>
        </w:rPr>
        <w:t>Настоящая Программа профилактики рисков причинения вреда (ущерба) охра</w:t>
      </w:r>
      <w:r w:rsidR="00163414">
        <w:rPr>
          <w:rFonts w:ascii="Times New Roman" w:hAnsi="Times New Roman"/>
          <w:sz w:val="28"/>
          <w:szCs w:val="28"/>
          <w:lang w:val="ru-RU"/>
        </w:rPr>
        <w:t>няемым законом ценностям на 2026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 (</w:t>
      </w:r>
      <w:proofErr w:type="spellStart"/>
      <w:r w:rsidRPr="00B3464C">
        <w:rPr>
          <w:rFonts w:ascii="Times New Roman" w:hAnsi="Times New Roman"/>
          <w:sz w:val="28"/>
          <w:szCs w:val="28"/>
          <w:lang w:val="ru-RU"/>
        </w:rPr>
        <w:t>далее-Программа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>),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</w:t>
      </w:r>
      <w:proofErr w:type="gramEnd"/>
      <w:r w:rsidRPr="00B3464C">
        <w:rPr>
          <w:rFonts w:ascii="Times New Roman" w:hAnsi="Times New Roman"/>
          <w:sz w:val="28"/>
          <w:szCs w:val="28"/>
          <w:lang w:val="ru-RU"/>
        </w:rPr>
        <w:t xml:space="preserve">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        Настоящая Программа разработана и подлежит исполнению администрацией муници</w:t>
      </w:r>
      <w:r>
        <w:rPr>
          <w:rFonts w:ascii="Times New Roman" w:hAnsi="Times New Roman"/>
          <w:sz w:val="28"/>
          <w:szCs w:val="28"/>
          <w:lang w:val="ru-RU"/>
        </w:rPr>
        <w:t>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 ( далее по текст</w:t>
      </w:r>
      <w:proofErr w:type="gramStart"/>
      <w:r w:rsidRPr="00B3464C">
        <w:rPr>
          <w:rFonts w:ascii="Times New Roman" w:hAnsi="Times New Roman"/>
          <w:sz w:val="28"/>
          <w:szCs w:val="28"/>
          <w:lang w:val="ru-RU"/>
        </w:rPr>
        <w:t>у-</w:t>
      </w:r>
      <w:proofErr w:type="gramEnd"/>
      <w:r w:rsidRPr="00B3464C">
        <w:rPr>
          <w:rFonts w:ascii="Times New Roman" w:hAnsi="Times New Roman"/>
          <w:sz w:val="28"/>
          <w:szCs w:val="28"/>
          <w:lang w:val="ru-RU"/>
        </w:rPr>
        <w:t xml:space="preserve"> администрация).</w:t>
      </w:r>
    </w:p>
    <w:p w:rsidR="00AF55B6" w:rsidRPr="00E044A0" w:rsidRDefault="00AF55B6" w:rsidP="00AF55B6">
      <w:pPr>
        <w:pStyle w:val="ConsPlusTitle"/>
        <w:ind w:left="720"/>
        <w:jc w:val="center"/>
        <w:outlineLvl w:val="1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bCs w:val="0"/>
          <w:sz w:val="28"/>
        </w:rPr>
        <w:t>1</w:t>
      </w:r>
      <w:r w:rsidRPr="00E044A0">
        <w:rPr>
          <w:rFonts w:ascii="Times New Roman" w:hAnsi="Times New Roman" w:cs="Times New Roman"/>
          <w:bCs w:val="0"/>
          <w:sz w:val="28"/>
        </w:rPr>
        <w:t>.</w:t>
      </w:r>
      <w:r>
        <w:rPr>
          <w:rFonts w:ascii="Times New Roman" w:hAnsi="Times New Roman" w:cs="Times New Roman"/>
          <w:bCs w:val="0"/>
          <w:sz w:val="28"/>
        </w:rPr>
        <w:t xml:space="preserve"> </w:t>
      </w:r>
      <w:r w:rsidRPr="00E044A0">
        <w:rPr>
          <w:rFonts w:ascii="Times New Roman" w:hAnsi="Times New Roman" w:cs="Times New Roman"/>
          <w:bCs w:val="0"/>
          <w:sz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AF55B6" w:rsidRPr="00E044A0" w:rsidRDefault="00AF55B6" w:rsidP="00AF55B6">
      <w:pPr>
        <w:pStyle w:val="ConsPlusNormal"/>
        <w:ind w:left="720"/>
        <w:jc w:val="both"/>
        <w:rPr>
          <w:rFonts w:ascii="Times New Roman" w:hAnsi="Times New Roman" w:cs="Times New Roman"/>
          <w:sz w:val="28"/>
        </w:rPr>
      </w:pP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1.1. Вид муниципального контроля: муниципальный контроль на автомобильном транспорте и в дорожном хозяйстве в границах населенных пунктов.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Предметом муниципального контроля на территории муниципального образования является соблюдение гражданами и организациями (дале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контролируемые лица) обязательных требований: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1) в области автомобильных дорог и дорожной деятельности, установленных в отношении автомобильных дорог;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</w:t>
      </w:r>
      <w:r>
        <w:rPr>
          <w:rFonts w:ascii="Times New Roman" w:hAnsi="Times New Roman" w:cs="Times New Roman"/>
          <w:sz w:val="28"/>
          <w:szCs w:val="28"/>
        </w:rPr>
        <w:lastRenderedPageBreak/>
        <w:t>материалам и изделиям) в части обеспечения сохранности автомобильных дорог;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 дорожном хозяйстве в области организации регулярных перевозок.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044A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редметом муниципального контроля является также исполнение решений, принимаемых по результатам контрольных мероприятий.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рамках профилактики рисков причинения вреда (ущерба)  </w:t>
      </w:r>
      <w:r w:rsidRPr="00E044A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храняемым законом ценностям администрацией осуществляются следующие мероприятия:</w:t>
      </w:r>
    </w:p>
    <w:p w:rsidR="00AF55B6" w:rsidRDefault="00AF55B6" w:rsidP="00AF55B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AF55B6" w:rsidRDefault="00AF55B6" w:rsidP="00AF55B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требований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AF55B6" w:rsidRDefault="00AF55B6" w:rsidP="00AF55B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AF55B6" w:rsidRPr="00E044A0" w:rsidRDefault="00AF55B6" w:rsidP="00AF55B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 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AF55B6" w:rsidRPr="00E044A0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AF55B6" w:rsidRPr="00E044A0" w:rsidRDefault="00AF55B6" w:rsidP="00AF55B6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AF55B6" w:rsidRPr="00B3464C" w:rsidRDefault="00AF55B6" w:rsidP="00AF55B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2. Цели и задачи реализации Программы </w:t>
      </w:r>
    </w:p>
    <w:p w:rsidR="00AF55B6" w:rsidRPr="00B3464C" w:rsidRDefault="00AF55B6" w:rsidP="00AF55B6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2.1. Цели Программы: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lastRenderedPageBreak/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4) предупреждение </w:t>
      </w:r>
      <w:proofErr w:type="gramStart"/>
      <w:r w:rsidRPr="00B3464C">
        <w:rPr>
          <w:rFonts w:ascii="Times New Roman" w:hAnsi="Times New Roman"/>
          <w:sz w:val="28"/>
          <w:szCs w:val="28"/>
          <w:lang w:val="ru-RU"/>
        </w:rPr>
        <w:t>нарушений</w:t>
      </w:r>
      <w:proofErr w:type="gramEnd"/>
      <w:r w:rsidRPr="00B3464C">
        <w:rPr>
          <w:rFonts w:ascii="Times New Roman" w:hAnsi="Times New Roman"/>
          <w:sz w:val="28"/>
          <w:szCs w:val="28"/>
          <w:lang w:val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5) снижение размера ущерба, причиняемого охраняемым законом ценностям.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2.2. Задачи Программы: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1)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2)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3) формирование единого понимания обязательных требований законодательства у всех участников контрольной деятельности;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4) повышение прозрачности осуществляемой Управлением контрольной деятельности;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5)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  <w:r w:rsidRPr="00B3464C">
        <w:rPr>
          <w:rFonts w:ascii="Times New Roman" w:hAnsi="Times New Roman"/>
          <w:lang w:val="ru-RU"/>
        </w:rPr>
        <w:tab/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E044A0" w:rsidRDefault="00AF55B6" w:rsidP="00AF55B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3</w:t>
      </w:r>
      <w:r w:rsidRPr="00E044A0">
        <w:rPr>
          <w:rFonts w:ascii="Times New Roman" w:hAnsi="Times New Roman"/>
          <w:b/>
          <w:sz w:val="28"/>
        </w:rPr>
        <w:t xml:space="preserve">. </w:t>
      </w:r>
      <w:proofErr w:type="spellStart"/>
      <w:r w:rsidRPr="00E044A0">
        <w:rPr>
          <w:rFonts w:ascii="Times New Roman" w:hAnsi="Times New Roman"/>
          <w:b/>
          <w:sz w:val="28"/>
          <w:szCs w:val="28"/>
        </w:rPr>
        <w:t>Показатели</w:t>
      </w:r>
      <w:proofErr w:type="spellEnd"/>
      <w:r w:rsidRPr="00E044A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044A0">
        <w:rPr>
          <w:rFonts w:ascii="Times New Roman" w:hAnsi="Times New Roman"/>
          <w:b/>
          <w:sz w:val="28"/>
          <w:szCs w:val="28"/>
        </w:rPr>
        <w:t>результативности</w:t>
      </w:r>
      <w:proofErr w:type="spellEnd"/>
      <w:r w:rsidRPr="00E044A0"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 w:rsidRPr="00E044A0">
        <w:rPr>
          <w:rFonts w:ascii="Times New Roman" w:hAnsi="Times New Roman"/>
          <w:b/>
          <w:sz w:val="28"/>
          <w:szCs w:val="28"/>
        </w:rPr>
        <w:t>эффективности</w:t>
      </w:r>
      <w:proofErr w:type="spellEnd"/>
    </w:p>
    <w:p w:rsidR="00AF55B6" w:rsidRPr="00E044A0" w:rsidRDefault="00AF55B6" w:rsidP="00AF55B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Программы</w:t>
      </w:r>
      <w:proofErr w:type="spellEnd"/>
    </w:p>
    <w:p w:rsidR="00AF55B6" w:rsidRPr="00E044A0" w:rsidRDefault="00AF55B6" w:rsidP="00AF55B6">
      <w:pPr>
        <w:jc w:val="both"/>
        <w:rPr>
          <w:rFonts w:ascii="Times New Roman" w:hAnsi="Times New Roman"/>
          <w:sz w:val="28"/>
          <w:szCs w:val="28"/>
        </w:rPr>
      </w:pPr>
      <w:r w:rsidRPr="00E044A0">
        <w:rPr>
          <w:rFonts w:ascii="Times New Roman" w:hAnsi="Times New Roman"/>
        </w:rPr>
        <w:tab/>
      </w:r>
    </w:p>
    <w:tbl>
      <w:tblPr>
        <w:tblStyle w:val="a5"/>
        <w:tblW w:w="0" w:type="auto"/>
        <w:tblLook w:val="04A0"/>
      </w:tblPr>
      <w:tblGrid>
        <w:gridCol w:w="720"/>
        <w:gridCol w:w="6051"/>
        <w:gridCol w:w="2800"/>
      </w:tblGrid>
      <w:tr w:rsidR="00AF55B6" w:rsidRPr="00E044A0" w:rsidTr="00D266B8">
        <w:tc>
          <w:tcPr>
            <w:tcW w:w="72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>№ п/п</w:t>
            </w:r>
          </w:p>
        </w:tc>
        <w:tc>
          <w:tcPr>
            <w:tcW w:w="6051" w:type="dxa"/>
          </w:tcPr>
          <w:p w:rsidR="00AF55B6" w:rsidRPr="0091477F" w:rsidRDefault="00AF55B6" w:rsidP="00D266B8">
            <w:pPr>
              <w:tabs>
                <w:tab w:val="left" w:pos="8222"/>
              </w:tabs>
              <w:ind w:left="1377"/>
              <w:jc w:val="both"/>
              <w:outlineLvl w:val="2"/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</w:pP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>Наименование</w:t>
            </w:r>
            <w:proofErr w:type="spellEnd"/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 xml:space="preserve"> 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>показателя</w:t>
            </w:r>
            <w:proofErr w:type="spellEnd"/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</w:pP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>Показатель</w:t>
            </w:r>
            <w:proofErr w:type="spellEnd"/>
          </w:p>
        </w:tc>
      </w:tr>
      <w:tr w:rsidR="00AF55B6" w:rsidRPr="00E044A0" w:rsidTr="00D266B8">
        <w:trPr>
          <w:trHeight w:val="1651"/>
        </w:trPr>
        <w:tc>
          <w:tcPr>
            <w:tcW w:w="720" w:type="dxa"/>
          </w:tcPr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  <w:r w:rsidRPr="0091477F">
              <w:rPr>
                <w:color w:val="000000"/>
              </w:rPr>
              <w:t>1.</w:t>
            </w:r>
          </w:p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</w:p>
          <w:p w:rsidR="00AF55B6" w:rsidRPr="0091477F" w:rsidRDefault="00AF55B6" w:rsidP="00D266B8">
            <w:pPr>
              <w:shd w:val="clear" w:color="auto" w:fill="FFFFFF"/>
              <w:rPr>
                <w:rFonts w:eastAsia="Arial"/>
                <w:color w:val="000000"/>
                <w:spacing w:val="-4"/>
                <w:shd w:val="clear" w:color="auto" w:fill="FFFFFF"/>
              </w:rPr>
            </w:pPr>
          </w:p>
        </w:tc>
        <w:tc>
          <w:tcPr>
            <w:tcW w:w="6051" w:type="dxa"/>
          </w:tcPr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 xml:space="preserve">Полнота информации, размещенной </w:t>
            </w:r>
            <w:proofErr w:type="gramStart"/>
            <w:r w:rsidRPr="00B3464C">
              <w:rPr>
                <w:color w:val="000000"/>
                <w:lang w:val="ru-RU"/>
              </w:rPr>
              <w:t>на</w:t>
            </w:r>
            <w:proofErr w:type="gramEnd"/>
          </w:p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 xml:space="preserve">официальном сайте контрольного органа </w:t>
            </w:r>
            <w:proofErr w:type="gramStart"/>
            <w:r w:rsidRPr="00B3464C">
              <w:rPr>
                <w:color w:val="000000"/>
                <w:lang w:val="ru-RU"/>
              </w:rPr>
              <w:t>в</w:t>
            </w:r>
            <w:proofErr w:type="gramEnd"/>
          </w:p>
          <w:p w:rsidR="00AF55B6" w:rsidRPr="00B3464C" w:rsidRDefault="00AF55B6" w:rsidP="00D266B8">
            <w:pPr>
              <w:shd w:val="clear" w:color="auto" w:fill="FFFFFF"/>
              <w:rPr>
                <w:rFonts w:eastAsia="Arial"/>
                <w:color w:val="000000"/>
                <w:spacing w:val="-4"/>
                <w:shd w:val="clear" w:color="auto" w:fill="FFFFFF"/>
                <w:lang w:val="ru-RU"/>
              </w:rPr>
            </w:pPr>
            <w:r w:rsidRPr="00B3464C">
              <w:rPr>
                <w:color w:val="000000"/>
                <w:lang w:val="ru-RU"/>
              </w:rPr>
              <w:t>сети «Интернет» в соответствии с частью 3 ст. 46 Федерального закона от 31.07.2021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100%</w:t>
            </w:r>
          </w:p>
        </w:tc>
      </w:tr>
      <w:tr w:rsidR="00AF55B6" w:rsidRPr="00E044A0" w:rsidTr="00D266B8">
        <w:trPr>
          <w:trHeight w:val="405"/>
        </w:trPr>
        <w:tc>
          <w:tcPr>
            <w:tcW w:w="720" w:type="dxa"/>
          </w:tcPr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  <w:r w:rsidRPr="0091477F">
              <w:rPr>
                <w:color w:val="000000"/>
              </w:rPr>
              <w:t>2.</w:t>
            </w:r>
          </w:p>
        </w:tc>
        <w:tc>
          <w:tcPr>
            <w:tcW w:w="6051" w:type="dxa"/>
          </w:tcPr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proofErr w:type="spellStart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Исполнено</w:t>
            </w:r>
            <w:proofErr w:type="spellEnd"/>
            <w:r>
              <w:rPr>
                <w:rFonts w:eastAsia="Arial"/>
                <w:color w:val="000000"/>
                <w:spacing w:val="-4"/>
                <w:shd w:val="clear" w:color="auto" w:fill="FFFFFF"/>
              </w:rPr>
              <w:t xml:space="preserve"> / </w:t>
            </w:r>
            <w:proofErr w:type="spellStart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Не</w:t>
            </w:r>
            <w:proofErr w:type="spellEnd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 xml:space="preserve"> </w:t>
            </w:r>
            <w:proofErr w:type="spellStart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исполнено</w:t>
            </w:r>
            <w:proofErr w:type="spellEnd"/>
          </w:p>
        </w:tc>
      </w:tr>
      <w:tr w:rsidR="00AF55B6" w:rsidRPr="00E044A0" w:rsidTr="00D266B8">
        <w:tc>
          <w:tcPr>
            <w:tcW w:w="720" w:type="dxa"/>
          </w:tcPr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  <w:r w:rsidRPr="0091477F">
              <w:rPr>
                <w:color w:val="000000"/>
              </w:rPr>
              <w:t>3.</w:t>
            </w:r>
          </w:p>
          <w:p w:rsidR="00AF55B6" w:rsidRPr="0091477F" w:rsidRDefault="00AF55B6" w:rsidP="00D266B8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hd w:val="clear" w:color="auto" w:fill="FFFFFF"/>
              </w:rPr>
            </w:pPr>
          </w:p>
        </w:tc>
        <w:tc>
          <w:tcPr>
            <w:tcW w:w="6051" w:type="dxa"/>
          </w:tcPr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 xml:space="preserve">Доля профилактических мероприятий </w:t>
            </w:r>
            <w:proofErr w:type="gramStart"/>
            <w:r w:rsidRPr="00B3464C">
              <w:rPr>
                <w:color w:val="000000"/>
                <w:lang w:val="ru-RU"/>
              </w:rPr>
              <w:t>в</w:t>
            </w:r>
            <w:proofErr w:type="gramEnd"/>
            <w:r w:rsidRPr="00B3464C">
              <w:rPr>
                <w:color w:val="000000"/>
                <w:lang w:val="ru-RU"/>
              </w:rPr>
              <w:t xml:space="preserve">                                 </w:t>
            </w:r>
          </w:p>
          <w:p w:rsidR="00AF55B6" w:rsidRPr="00B3464C" w:rsidRDefault="00AF55B6" w:rsidP="00D266B8">
            <w:pPr>
              <w:shd w:val="clear" w:color="auto" w:fill="FFFFFF"/>
              <w:rPr>
                <w:rFonts w:eastAsia="Arial"/>
                <w:color w:val="000000"/>
                <w:spacing w:val="-4"/>
                <w:shd w:val="clear" w:color="auto" w:fill="FFFFFF"/>
                <w:lang w:val="ru-RU"/>
              </w:rPr>
            </w:pPr>
            <w:proofErr w:type="gramStart"/>
            <w:r w:rsidRPr="00B3464C">
              <w:rPr>
                <w:color w:val="000000"/>
                <w:lang w:val="ru-RU"/>
              </w:rPr>
              <w:t>объеме</w:t>
            </w:r>
            <w:proofErr w:type="gramEnd"/>
            <w:r w:rsidRPr="00B3464C">
              <w:rPr>
                <w:color w:val="000000"/>
                <w:lang w:val="ru-RU"/>
              </w:rPr>
              <w:t xml:space="preserve"> контрольных мероприятий</w:t>
            </w:r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 xml:space="preserve">20% и </w:t>
            </w:r>
            <w:proofErr w:type="spellStart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более</w:t>
            </w:r>
            <w:proofErr w:type="spellEnd"/>
          </w:p>
        </w:tc>
      </w:tr>
      <w:tr w:rsidR="00AF55B6" w:rsidRPr="00E044A0" w:rsidTr="00D266B8">
        <w:tc>
          <w:tcPr>
            <w:tcW w:w="720" w:type="dxa"/>
          </w:tcPr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  <w:r w:rsidRPr="0091477F">
              <w:rPr>
                <w:color w:val="000000"/>
              </w:rPr>
              <w:t>4.</w:t>
            </w:r>
          </w:p>
          <w:p w:rsidR="00AF55B6" w:rsidRPr="0091477F" w:rsidRDefault="00AF55B6" w:rsidP="00D266B8">
            <w:pPr>
              <w:shd w:val="clear" w:color="auto" w:fill="FFFFFF"/>
              <w:jc w:val="right"/>
              <w:rPr>
                <w:color w:val="000000"/>
              </w:rPr>
            </w:pPr>
          </w:p>
          <w:p w:rsidR="00AF55B6" w:rsidRPr="0091477F" w:rsidRDefault="00AF55B6" w:rsidP="00D266B8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hd w:val="clear" w:color="auto" w:fill="FFFFFF"/>
              </w:rPr>
            </w:pPr>
          </w:p>
        </w:tc>
        <w:tc>
          <w:tcPr>
            <w:tcW w:w="6051" w:type="dxa"/>
          </w:tcPr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 xml:space="preserve">Доля лиц, удовлетворённых консультированием              </w:t>
            </w:r>
          </w:p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>в общем количестве лиц,</w:t>
            </w:r>
          </w:p>
          <w:p w:rsidR="00AF55B6" w:rsidRPr="0091477F" w:rsidRDefault="00AF55B6" w:rsidP="00D266B8">
            <w:pPr>
              <w:shd w:val="clear" w:color="auto" w:fill="FFFFFF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proofErr w:type="spellStart"/>
            <w:r w:rsidRPr="0091477F">
              <w:rPr>
                <w:color w:val="000000"/>
              </w:rPr>
              <w:t>обратившихся</w:t>
            </w:r>
            <w:proofErr w:type="spellEnd"/>
            <w:r w:rsidRPr="0091477F">
              <w:rPr>
                <w:color w:val="000000"/>
              </w:rPr>
              <w:t xml:space="preserve"> </w:t>
            </w:r>
            <w:proofErr w:type="spellStart"/>
            <w:r w:rsidRPr="0091477F">
              <w:rPr>
                <w:color w:val="000000"/>
              </w:rPr>
              <w:t>за</w:t>
            </w:r>
            <w:proofErr w:type="spellEnd"/>
            <w:r w:rsidRPr="0091477F">
              <w:rPr>
                <w:color w:val="000000"/>
              </w:rPr>
              <w:t xml:space="preserve"> </w:t>
            </w:r>
            <w:proofErr w:type="spellStart"/>
            <w:r w:rsidRPr="0091477F">
              <w:rPr>
                <w:color w:val="000000"/>
              </w:rPr>
              <w:t>консультированием</w:t>
            </w:r>
            <w:proofErr w:type="spellEnd"/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100%</w:t>
            </w:r>
          </w:p>
        </w:tc>
      </w:tr>
    </w:tbl>
    <w:p w:rsidR="00AF55B6" w:rsidRPr="00E044A0" w:rsidRDefault="00AF55B6" w:rsidP="00AF55B6">
      <w:pPr>
        <w:jc w:val="both"/>
        <w:rPr>
          <w:rFonts w:ascii="Times New Roman" w:hAnsi="Times New Roman"/>
          <w:sz w:val="28"/>
          <w:szCs w:val="28"/>
        </w:rPr>
      </w:pPr>
    </w:p>
    <w:p w:rsidR="00AF55B6" w:rsidRPr="00E044A0" w:rsidRDefault="00AF55B6" w:rsidP="00AF55B6">
      <w:pPr>
        <w:shd w:val="clear" w:color="auto" w:fill="FFFFFF"/>
        <w:tabs>
          <w:tab w:val="left" w:pos="8222"/>
        </w:tabs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4</w:t>
      </w:r>
      <w:r w:rsidRPr="00E044A0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Перечень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профилактических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мероприятий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, </w:t>
      </w:r>
    </w:p>
    <w:p w:rsidR="00AF55B6" w:rsidRPr="00E044A0" w:rsidRDefault="00AF55B6" w:rsidP="00AF55B6">
      <w:pPr>
        <w:shd w:val="clear" w:color="auto" w:fill="FFFFFF"/>
        <w:tabs>
          <w:tab w:val="left" w:pos="8222"/>
        </w:tabs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proofErr w:type="spellStart"/>
      <w:proofErr w:type="gram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сроки</w:t>
      </w:r>
      <w:proofErr w:type="spellEnd"/>
      <w:proofErr w:type="gram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(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периодичность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)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их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проведения</w:t>
      </w:r>
      <w:proofErr w:type="spellEnd"/>
    </w:p>
    <w:p w:rsidR="00AF55B6" w:rsidRPr="00E044A0" w:rsidRDefault="00AF55B6" w:rsidP="00AF55B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55B6" w:rsidRPr="00B3464C" w:rsidRDefault="00AF55B6" w:rsidP="00AF55B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Администрация муници</w:t>
      </w:r>
      <w:r>
        <w:rPr>
          <w:rFonts w:ascii="Times New Roman" w:hAnsi="Times New Roman"/>
          <w:sz w:val="28"/>
          <w:szCs w:val="28"/>
          <w:lang w:val="ru-RU"/>
        </w:rPr>
        <w:t>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 в рамках указанного вида контроля проводит следующие профилактические мероприятия: </w:t>
      </w:r>
    </w:p>
    <w:tbl>
      <w:tblPr>
        <w:tblStyle w:val="a5"/>
        <w:tblW w:w="0" w:type="auto"/>
        <w:tblLook w:val="04A0"/>
      </w:tblPr>
      <w:tblGrid>
        <w:gridCol w:w="540"/>
        <w:gridCol w:w="4955"/>
        <w:gridCol w:w="2126"/>
        <w:gridCol w:w="1950"/>
      </w:tblGrid>
      <w:tr w:rsidR="00AF55B6" w:rsidRPr="00E044A0" w:rsidTr="00D266B8">
        <w:tc>
          <w:tcPr>
            <w:tcW w:w="540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center"/>
            </w:pPr>
            <w:r>
              <w:t>№ п/п</w:t>
            </w:r>
          </w:p>
          <w:p w:rsidR="00AF55B6" w:rsidRDefault="00AF55B6" w:rsidP="00D266B8">
            <w:pPr>
              <w:autoSpaceDE w:val="0"/>
              <w:autoSpaceDN w:val="0"/>
              <w:adjustRightInd w:val="0"/>
              <w:jc w:val="right"/>
            </w:pPr>
          </w:p>
          <w:p w:rsidR="00AF55B6" w:rsidRPr="00E402DC" w:rsidRDefault="00AF55B6" w:rsidP="00D266B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4955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Наименование</w:t>
            </w:r>
            <w:proofErr w:type="spellEnd"/>
          </w:p>
          <w:p w:rsidR="00AF55B6" w:rsidRPr="00E402DC" w:rsidRDefault="00AF55B6" w:rsidP="00D266B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E402DC">
              <w:t>мероприятия</w:t>
            </w:r>
            <w:proofErr w:type="spellEnd"/>
          </w:p>
        </w:tc>
        <w:tc>
          <w:tcPr>
            <w:tcW w:w="2126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реализации</w:t>
            </w:r>
            <w:proofErr w:type="spellEnd"/>
          </w:p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E402DC">
              <w:t>мероприятия</w:t>
            </w:r>
            <w:proofErr w:type="spellEnd"/>
          </w:p>
        </w:tc>
        <w:tc>
          <w:tcPr>
            <w:tcW w:w="1950" w:type="dxa"/>
          </w:tcPr>
          <w:p w:rsidR="00AF55B6" w:rsidRDefault="00AF55B6" w:rsidP="00D266B8">
            <w:proofErr w:type="spellStart"/>
            <w:r>
              <w:t>Ответственное</w:t>
            </w:r>
            <w:proofErr w:type="spellEnd"/>
            <w:r>
              <w:t xml:space="preserve"> </w:t>
            </w:r>
            <w:proofErr w:type="spellStart"/>
            <w:r>
              <w:t>должностное</w:t>
            </w:r>
            <w:proofErr w:type="spellEnd"/>
            <w:r>
              <w:t xml:space="preserve"> </w:t>
            </w:r>
            <w:proofErr w:type="spellStart"/>
            <w:r>
              <w:t>лицо</w:t>
            </w:r>
            <w:proofErr w:type="spellEnd"/>
          </w:p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</w:p>
        </w:tc>
      </w:tr>
      <w:tr w:rsidR="00AF55B6" w:rsidRPr="00E044A0" w:rsidTr="00D266B8">
        <w:tc>
          <w:tcPr>
            <w:tcW w:w="54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1.</w:t>
            </w:r>
          </w:p>
        </w:tc>
        <w:tc>
          <w:tcPr>
            <w:tcW w:w="4955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Информирование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6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Постоянно</w:t>
            </w:r>
            <w:proofErr w:type="spellEnd"/>
          </w:p>
        </w:tc>
        <w:tc>
          <w:tcPr>
            <w:tcW w:w="1950" w:type="dxa"/>
          </w:tcPr>
          <w:p w:rsidR="00AF55B6" w:rsidRPr="00E402DC" w:rsidRDefault="00163414" w:rsidP="00163414">
            <w:pPr>
              <w:autoSpaceDE w:val="0"/>
              <w:autoSpaceDN w:val="0"/>
              <w:adjustRightInd w:val="0"/>
              <w:jc w:val="both"/>
            </w:pPr>
            <w:r>
              <w:rPr>
                <w:lang w:val="ru-RU"/>
              </w:rPr>
              <w:t>Заместитель главы</w:t>
            </w:r>
          </w:p>
        </w:tc>
      </w:tr>
      <w:tr w:rsidR="00AF55B6" w:rsidRPr="00E044A0" w:rsidTr="00D266B8">
        <w:tc>
          <w:tcPr>
            <w:tcW w:w="54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2.</w:t>
            </w:r>
          </w:p>
        </w:tc>
        <w:tc>
          <w:tcPr>
            <w:tcW w:w="4955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Обобщение правоприменительной практики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Обобщение правоприменительной практики 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контроля.</w:t>
            </w:r>
          </w:p>
        </w:tc>
        <w:tc>
          <w:tcPr>
            <w:tcW w:w="2126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Ежегодно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позднее</w:t>
            </w:r>
            <w:proofErr w:type="spellEnd"/>
            <w:r>
              <w:t xml:space="preserve"> 30 </w:t>
            </w:r>
            <w:proofErr w:type="spellStart"/>
            <w:r>
              <w:t>января</w:t>
            </w:r>
            <w:proofErr w:type="spellEnd"/>
            <w:r>
              <w:t>.</w:t>
            </w:r>
          </w:p>
        </w:tc>
        <w:tc>
          <w:tcPr>
            <w:tcW w:w="1950" w:type="dxa"/>
          </w:tcPr>
          <w:p w:rsidR="00AF55B6" w:rsidRPr="00E402DC" w:rsidRDefault="00163414" w:rsidP="00D266B8">
            <w:pPr>
              <w:autoSpaceDE w:val="0"/>
              <w:autoSpaceDN w:val="0"/>
              <w:adjustRightInd w:val="0"/>
              <w:jc w:val="both"/>
            </w:pPr>
            <w:r>
              <w:rPr>
                <w:lang w:val="ru-RU"/>
              </w:rPr>
              <w:t>Заместитель главы</w:t>
            </w:r>
          </w:p>
        </w:tc>
      </w:tr>
      <w:tr w:rsidR="00AF55B6" w:rsidRPr="00E044A0" w:rsidTr="00D266B8">
        <w:trPr>
          <w:trHeight w:val="3240"/>
        </w:trPr>
        <w:tc>
          <w:tcPr>
            <w:tcW w:w="54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3.</w:t>
            </w:r>
          </w:p>
        </w:tc>
        <w:tc>
          <w:tcPr>
            <w:tcW w:w="4955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3464C">
              <w:rPr>
                <w:lang w:val="ru-RU"/>
              </w:rPr>
              <w:t>Объявление предостережения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3464C">
              <w:rPr>
                <w:lang w:val="ru-RU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сведения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6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В течение года, при наличии оснований</w:t>
            </w:r>
          </w:p>
        </w:tc>
        <w:tc>
          <w:tcPr>
            <w:tcW w:w="1950" w:type="dxa"/>
          </w:tcPr>
          <w:p w:rsidR="00AF55B6" w:rsidRPr="00E402DC" w:rsidRDefault="00163414" w:rsidP="00D266B8">
            <w:pPr>
              <w:autoSpaceDE w:val="0"/>
              <w:autoSpaceDN w:val="0"/>
              <w:adjustRightInd w:val="0"/>
              <w:jc w:val="both"/>
            </w:pPr>
            <w:r>
              <w:rPr>
                <w:lang w:val="ru-RU"/>
              </w:rPr>
              <w:t>Заместитель главы</w:t>
            </w:r>
          </w:p>
        </w:tc>
      </w:tr>
      <w:tr w:rsidR="00AF55B6" w:rsidRPr="00E044A0" w:rsidTr="00D266B8">
        <w:trPr>
          <w:trHeight w:val="333"/>
        </w:trPr>
        <w:tc>
          <w:tcPr>
            <w:tcW w:w="540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4.</w:t>
            </w:r>
          </w:p>
        </w:tc>
        <w:tc>
          <w:tcPr>
            <w:tcW w:w="4955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3464C">
              <w:rPr>
                <w:lang w:val="ru-RU"/>
              </w:rPr>
              <w:t>Консультирование.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3464C">
              <w:rPr>
                <w:lang w:val="ru-RU"/>
              </w:rPr>
              <w:t xml:space="preserve">Консультирование осуществляется в устой или письменной форме по телефону, посредством </w:t>
            </w:r>
            <w:proofErr w:type="spellStart"/>
            <w:r w:rsidRPr="00B3464C">
              <w:rPr>
                <w:lang w:val="ru-RU"/>
              </w:rPr>
              <w:t>видео-конференц-связи</w:t>
            </w:r>
            <w:proofErr w:type="spellEnd"/>
            <w:r w:rsidRPr="00B3464C">
              <w:rPr>
                <w:lang w:val="ru-RU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6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В течение года, по мере необходимости</w:t>
            </w:r>
          </w:p>
        </w:tc>
        <w:tc>
          <w:tcPr>
            <w:tcW w:w="1950" w:type="dxa"/>
          </w:tcPr>
          <w:p w:rsidR="00AF55B6" w:rsidRPr="00E402DC" w:rsidRDefault="00163414" w:rsidP="00D266B8">
            <w:pPr>
              <w:autoSpaceDE w:val="0"/>
              <w:autoSpaceDN w:val="0"/>
              <w:adjustRightInd w:val="0"/>
              <w:jc w:val="both"/>
            </w:pPr>
            <w:r>
              <w:rPr>
                <w:lang w:val="ru-RU"/>
              </w:rPr>
              <w:t>Заместитель главы</w:t>
            </w:r>
          </w:p>
        </w:tc>
      </w:tr>
      <w:tr w:rsidR="00AF55B6" w:rsidRPr="00E044A0" w:rsidTr="00D266B8">
        <w:trPr>
          <w:trHeight w:val="270"/>
        </w:trPr>
        <w:tc>
          <w:tcPr>
            <w:tcW w:w="540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5.</w:t>
            </w:r>
          </w:p>
        </w:tc>
        <w:tc>
          <w:tcPr>
            <w:tcW w:w="4955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</w:pPr>
            <w:proofErr w:type="spellStart"/>
            <w:r>
              <w:t>Профилактический</w:t>
            </w:r>
            <w:proofErr w:type="spellEnd"/>
            <w:r>
              <w:t xml:space="preserve"> </w:t>
            </w:r>
            <w:proofErr w:type="spellStart"/>
            <w:r>
              <w:t>визит</w:t>
            </w:r>
            <w:proofErr w:type="spellEnd"/>
          </w:p>
        </w:tc>
        <w:tc>
          <w:tcPr>
            <w:tcW w:w="2126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Ежеквартально</w:t>
            </w:r>
            <w:proofErr w:type="spellEnd"/>
          </w:p>
        </w:tc>
        <w:tc>
          <w:tcPr>
            <w:tcW w:w="1950" w:type="dxa"/>
          </w:tcPr>
          <w:p w:rsidR="00AF55B6" w:rsidRPr="00E402DC" w:rsidRDefault="00163414" w:rsidP="00D266B8">
            <w:pPr>
              <w:autoSpaceDE w:val="0"/>
              <w:autoSpaceDN w:val="0"/>
              <w:adjustRightInd w:val="0"/>
              <w:jc w:val="both"/>
            </w:pPr>
            <w:r>
              <w:rPr>
                <w:lang w:val="ru-RU"/>
              </w:rPr>
              <w:t>Заместитель главы</w:t>
            </w:r>
          </w:p>
        </w:tc>
      </w:tr>
    </w:tbl>
    <w:p w:rsidR="00AF55B6" w:rsidRPr="00E044A0" w:rsidRDefault="00AF55B6" w:rsidP="00AF55B6">
      <w:pPr>
        <w:jc w:val="both"/>
        <w:rPr>
          <w:rFonts w:ascii="Times New Roman" w:hAnsi="Times New Roman"/>
          <w:sz w:val="28"/>
          <w:szCs w:val="28"/>
        </w:rPr>
      </w:pPr>
    </w:p>
    <w:p w:rsidR="003372E1" w:rsidRDefault="003372E1"/>
    <w:sectPr w:rsidR="003372E1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F55B6"/>
    <w:rsid w:val="00050C76"/>
    <w:rsid w:val="00163414"/>
    <w:rsid w:val="001705BD"/>
    <w:rsid w:val="001C565B"/>
    <w:rsid w:val="003372E1"/>
    <w:rsid w:val="004A0499"/>
    <w:rsid w:val="005D4DAF"/>
    <w:rsid w:val="006E277F"/>
    <w:rsid w:val="00902E64"/>
    <w:rsid w:val="00906585"/>
    <w:rsid w:val="00AF55B6"/>
    <w:rsid w:val="00C1258A"/>
    <w:rsid w:val="00C77E27"/>
    <w:rsid w:val="00D33968"/>
    <w:rsid w:val="00F54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5B6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5B6"/>
    <w:pPr>
      <w:ind w:left="720"/>
      <w:contextualSpacing/>
    </w:pPr>
  </w:style>
  <w:style w:type="paragraph" w:customStyle="1" w:styleId="ConsPlusNormal">
    <w:name w:val="ConsPlusNormal"/>
    <w:link w:val="ConsPlusNormal1"/>
    <w:rsid w:val="00AF55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AF55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4">
    <w:name w:val="Strong"/>
    <w:qFormat/>
    <w:rsid w:val="00AF55B6"/>
    <w:rPr>
      <w:b/>
      <w:bCs/>
    </w:rPr>
  </w:style>
  <w:style w:type="character" w:customStyle="1" w:styleId="ConsPlusNormal1">
    <w:name w:val="ConsPlusNormal1"/>
    <w:link w:val="ConsPlusNormal"/>
    <w:locked/>
    <w:rsid w:val="00AF55B6"/>
    <w:rPr>
      <w:rFonts w:ascii="Arial" w:eastAsia="Calibri" w:hAnsi="Arial" w:cs="Arial"/>
      <w:sz w:val="20"/>
      <w:szCs w:val="20"/>
      <w:lang w:eastAsia="ru-RU"/>
    </w:rPr>
  </w:style>
  <w:style w:type="table" w:styleId="a5">
    <w:name w:val="Table Grid"/>
    <w:basedOn w:val="a1"/>
    <w:rsid w:val="00AF5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AF55B6"/>
    <w:pPr>
      <w:spacing w:before="100" w:beforeAutospacing="1" w:after="100" w:afterAutospacing="1"/>
    </w:pPr>
    <w:rPr>
      <w:rFonts w:ascii="Times New Roman" w:hAnsi="Times New Roman"/>
    </w:rPr>
  </w:style>
  <w:style w:type="paragraph" w:styleId="a6">
    <w:name w:val="Balloon Text"/>
    <w:basedOn w:val="a"/>
    <w:link w:val="a7"/>
    <w:uiPriority w:val="99"/>
    <w:semiHidden/>
    <w:unhideWhenUsed/>
    <w:rsid w:val="00AF55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5B6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1654</Words>
  <Characters>9431</Characters>
  <Application>Microsoft Office Word</Application>
  <DocSecurity>0</DocSecurity>
  <Lines>78</Lines>
  <Paragraphs>22</Paragraphs>
  <ScaleCrop>false</ScaleCrop>
  <Company>Reanimator Extreme Edition</Company>
  <LinksUpToDate>false</LinksUpToDate>
  <CharactersWithSpaces>11063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2024-09-26T06:32:00Z</dcterms:created>
  <dcterms:modified xsi:type="dcterms:W3CDTF">2025-12-11T08:58:00Z</dcterms:modified>
</cp:coreProperties>
</file>