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20" w:type="dxa"/>
        <w:tblInd w:w="-411" w:type="dxa"/>
        <w:tblCellMar>
          <w:top w:w="15" w:type="dxa"/>
          <w:left w:w="15" w:type="dxa"/>
          <w:bottom w:w="15" w:type="dxa"/>
          <w:right w:w="15" w:type="dxa"/>
        </w:tblCellMar>
        <w:tblLook w:val="00A0"/>
      </w:tblPr>
      <w:tblGrid>
        <w:gridCol w:w="411"/>
        <w:gridCol w:w="3318"/>
        <w:gridCol w:w="744"/>
        <w:gridCol w:w="1652"/>
        <w:gridCol w:w="333"/>
        <w:gridCol w:w="3628"/>
        <w:gridCol w:w="234"/>
      </w:tblGrid>
      <w:tr w:rsidR="00F17787" w:rsidRPr="00F3575E" w:rsidTr="00F17787">
        <w:trPr>
          <w:gridBefore w:val="1"/>
          <w:wBefore w:w="411" w:type="dxa"/>
          <w:trHeight w:val="1828"/>
        </w:trPr>
        <w:tc>
          <w:tcPr>
            <w:tcW w:w="3318" w:type="dxa"/>
            <w:shd w:val="clear" w:color="auto" w:fill="FFFFFF"/>
            <w:vAlign w:val="center"/>
          </w:tcPr>
          <w:p w:rsidR="00F17787" w:rsidRPr="00F3575E" w:rsidRDefault="00F17787" w:rsidP="003C5B1C">
            <w:pPr>
              <w:spacing w:before="100" w:beforeAutospacing="1" w:after="100" w:afterAutospacing="1"/>
              <w:contextualSpacing/>
              <w:jc w:val="center"/>
              <w:rPr>
                <w:b/>
                <w:color w:val="000000"/>
              </w:rPr>
            </w:pPr>
            <w:r w:rsidRPr="00F3575E">
              <w:rPr>
                <w:b/>
                <w:color w:val="000000"/>
              </w:rPr>
              <w:t>РЕСПУБЛИКА АЛТАЙ УСТЬ-КАНСКИЙ РАЙОН МУНИЦИПАЛЬНОЕ  ОБРАЗОВАНИЕ                            УСТЬ-МУТИНСКОЕ СЕЛЬСКОЕ ПОСЕЛЕНИЕ</w:t>
            </w:r>
          </w:p>
        </w:tc>
        <w:tc>
          <w:tcPr>
            <w:tcW w:w="2729" w:type="dxa"/>
            <w:gridSpan w:val="3"/>
            <w:shd w:val="clear" w:color="auto" w:fill="FFFFFF"/>
            <w:vAlign w:val="center"/>
          </w:tcPr>
          <w:tbl>
            <w:tblPr>
              <w:tblW w:w="0" w:type="auto"/>
              <w:tblInd w:w="710" w:type="dxa"/>
              <w:tblLook w:val="01E0"/>
            </w:tblPr>
            <w:tblGrid>
              <w:gridCol w:w="1630"/>
            </w:tblGrid>
            <w:tr w:rsidR="00F17787" w:rsidRPr="00F3575E" w:rsidTr="003C5B1C">
              <w:trPr>
                <w:trHeight w:val="1079"/>
              </w:trPr>
              <w:tc>
                <w:tcPr>
                  <w:tcW w:w="1630" w:type="dxa"/>
                  <w:tcBorders>
                    <w:top w:val="nil"/>
                    <w:left w:val="nil"/>
                    <w:bottom w:val="nil"/>
                    <w:right w:val="nil"/>
                  </w:tcBorders>
                </w:tcPr>
                <w:p w:rsidR="00F17787" w:rsidRPr="00F3575E" w:rsidRDefault="00F17787" w:rsidP="003C5B1C">
                  <w:pPr>
                    <w:contextualSpacing/>
                    <w:jc w:val="center"/>
                    <w:rPr>
                      <w:b/>
                    </w:rPr>
                  </w:pPr>
                  <w:r>
                    <w:rPr>
                      <w:b/>
                      <w:noProof/>
                    </w:rPr>
                    <w:drawing>
                      <wp:inline distT="0" distB="0" distL="0" distR="0">
                        <wp:extent cx="781050" cy="781050"/>
                        <wp:effectExtent l="19050" t="0" r="0" b="0"/>
                        <wp:docPr id="3" name="Рисунок 1" descr="Герб для по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для положения"/>
                                <pic:cNvPicPr>
                                  <a:picLocks noChangeAspect="1" noChangeArrowheads="1"/>
                                </pic:cNvPicPr>
                              </pic:nvPicPr>
                              <pic:blipFill>
                                <a:blip r:embed="rId8"/>
                                <a:srcRect/>
                                <a:stretch>
                                  <a:fillRect/>
                                </a:stretch>
                              </pic:blipFill>
                              <pic:spPr bwMode="auto">
                                <a:xfrm>
                                  <a:off x="0" y="0"/>
                                  <a:ext cx="781050" cy="781050"/>
                                </a:xfrm>
                                <a:prstGeom prst="rect">
                                  <a:avLst/>
                                </a:prstGeom>
                                <a:noFill/>
                                <a:ln w="9525">
                                  <a:noFill/>
                                  <a:miter lim="800000"/>
                                  <a:headEnd/>
                                  <a:tailEnd/>
                                </a:ln>
                              </pic:spPr>
                            </pic:pic>
                          </a:graphicData>
                        </a:graphic>
                      </wp:inline>
                    </w:drawing>
                  </w:r>
                </w:p>
              </w:tc>
            </w:tr>
          </w:tbl>
          <w:p w:rsidR="00F17787" w:rsidRPr="00F3575E" w:rsidRDefault="00F17787" w:rsidP="003C5B1C">
            <w:pPr>
              <w:spacing w:before="100" w:beforeAutospacing="1" w:after="100" w:afterAutospacing="1"/>
              <w:contextualSpacing/>
              <w:jc w:val="center"/>
              <w:rPr>
                <w:color w:val="000000"/>
              </w:rPr>
            </w:pPr>
          </w:p>
        </w:tc>
        <w:tc>
          <w:tcPr>
            <w:tcW w:w="3862" w:type="dxa"/>
            <w:gridSpan w:val="2"/>
            <w:shd w:val="clear" w:color="auto" w:fill="FFFFFF"/>
            <w:vAlign w:val="center"/>
          </w:tcPr>
          <w:p w:rsidR="00F17787" w:rsidRPr="00F3575E" w:rsidRDefault="00F17787" w:rsidP="003C5B1C">
            <w:pPr>
              <w:contextualSpacing/>
              <w:jc w:val="center"/>
              <w:rPr>
                <w:rFonts w:eastAsia="MS Gothic"/>
                <w:b/>
                <w:color w:val="252525"/>
              </w:rPr>
            </w:pPr>
            <w:r w:rsidRPr="00F3575E">
              <w:rPr>
                <w:b/>
                <w:color w:val="000000"/>
              </w:rPr>
              <w:t xml:space="preserve">АЛТАЙ РЕСПУБЛИКАНЫН КАН-ООЗЫ АЙМАКТЫН МОТЫ-ООЗЫ </w:t>
            </w:r>
            <w:r w:rsidRPr="00F3575E">
              <w:rPr>
                <w:b/>
                <w:color w:val="000000"/>
                <w:lang w:val="en-US"/>
              </w:rPr>
              <w:t>J</w:t>
            </w:r>
            <w:r w:rsidRPr="00F3575E">
              <w:rPr>
                <w:b/>
                <w:color w:val="000000"/>
              </w:rPr>
              <w:t>УРТТЫН МУНИЦИПАЛ Т</w:t>
            </w:r>
            <w:r w:rsidRPr="00F3575E">
              <w:rPr>
                <w:rFonts w:eastAsia="MS Gothic" w:hAnsi="Microsoft Sans Serif"/>
                <w:b/>
                <w:color w:val="000000"/>
              </w:rPr>
              <w:t>Ӧ</w:t>
            </w:r>
            <w:r w:rsidRPr="00F3575E">
              <w:rPr>
                <w:rFonts w:eastAsia="Microsoft YaHei"/>
                <w:b/>
                <w:color w:val="000000"/>
              </w:rPr>
              <w:t>З</w:t>
            </w:r>
            <w:r w:rsidRPr="00F3575E">
              <w:rPr>
                <w:rFonts w:eastAsia="MS Gothic" w:hAnsi="Microsoft Sans Serif"/>
                <w:b/>
                <w:color w:val="000000"/>
              </w:rPr>
              <w:t>Ӧ</w:t>
            </w:r>
            <w:r w:rsidRPr="00F3575E">
              <w:rPr>
                <w:rFonts w:eastAsia="Microsoft YaHei"/>
                <w:b/>
                <w:color w:val="000000"/>
              </w:rPr>
              <w:t>ЛМ</w:t>
            </w:r>
            <w:r w:rsidRPr="00F3575E">
              <w:rPr>
                <w:rFonts w:eastAsia="MS Gothic" w:hAnsi="Microsoft Sans Serif"/>
                <w:b/>
                <w:color w:val="000000"/>
              </w:rPr>
              <w:t>Ӧ</w:t>
            </w:r>
            <w:r w:rsidRPr="00F3575E">
              <w:rPr>
                <w:rFonts w:eastAsia="Microsoft YaHei"/>
                <w:b/>
                <w:color w:val="000000"/>
              </w:rPr>
              <w:t>ЗИНИ</w:t>
            </w:r>
            <w:r w:rsidRPr="00F3575E">
              <w:rPr>
                <w:rFonts w:eastAsia="MS Gothic" w:hAnsi="Lucida Sans Unicode"/>
                <w:b/>
                <w:color w:val="252525"/>
              </w:rPr>
              <w:t>Ҥ</w:t>
            </w:r>
          </w:p>
          <w:p w:rsidR="00F17787" w:rsidRPr="00F3575E" w:rsidRDefault="00F17787" w:rsidP="003C5B1C">
            <w:pPr>
              <w:contextualSpacing/>
              <w:jc w:val="center"/>
              <w:rPr>
                <w:b/>
                <w:color w:val="000000"/>
              </w:rPr>
            </w:pPr>
            <w:r w:rsidRPr="00F3575E">
              <w:rPr>
                <w:b/>
                <w:color w:val="000000"/>
              </w:rPr>
              <w:t>АДМИНИСТРАЦИЯЗЫ</w:t>
            </w:r>
          </w:p>
          <w:p w:rsidR="00F17787" w:rsidRPr="00F3575E" w:rsidRDefault="00F17787" w:rsidP="003C5B1C">
            <w:pPr>
              <w:contextualSpacing/>
              <w:jc w:val="center"/>
              <w:rPr>
                <w:b/>
                <w:color w:val="000000"/>
                <w:sz w:val="28"/>
                <w:szCs w:val="28"/>
              </w:rPr>
            </w:pPr>
          </w:p>
        </w:tc>
      </w:tr>
      <w:tr w:rsidR="00F17787" w:rsidRPr="00F3575E" w:rsidTr="003C5B1C">
        <w:tblPrEx>
          <w:tblBorders>
            <w:bottom w:val="thinThickMediumGap" w:sz="24" w:space="0" w:color="auto"/>
          </w:tblBorders>
          <w:tblCellMar>
            <w:top w:w="0" w:type="dxa"/>
            <w:left w:w="108" w:type="dxa"/>
            <w:bottom w:w="0" w:type="dxa"/>
            <w:right w:w="108" w:type="dxa"/>
          </w:tblCellMar>
          <w:tblLook w:val="0000"/>
        </w:tblPrEx>
        <w:trPr>
          <w:gridAfter w:val="1"/>
          <w:wAfter w:w="234" w:type="dxa"/>
          <w:trHeight w:val="73"/>
        </w:trPr>
        <w:tc>
          <w:tcPr>
            <w:tcW w:w="4473" w:type="dxa"/>
            <w:gridSpan w:val="3"/>
            <w:tcBorders>
              <w:bottom w:val="thinThickMediumGap" w:sz="24" w:space="0" w:color="auto"/>
            </w:tcBorders>
          </w:tcPr>
          <w:p w:rsidR="00F17787" w:rsidRPr="00F3575E" w:rsidRDefault="00F17787" w:rsidP="003C5B1C">
            <w:pPr>
              <w:ind w:right="252"/>
              <w:jc w:val="center"/>
              <w:rPr>
                <w:b/>
                <w:color w:val="000000"/>
              </w:rPr>
            </w:pPr>
          </w:p>
        </w:tc>
        <w:tc>
          <w:tcPr>
            <w:tcW w:w="1652" w:type="dxa"/>
            <w:tcBorders>
              <w:bottom w:val="thinThickMediumGap" w:sz="24" w:space="0" w:color="auto"/>
            </w:tcBorders>
          </w:tcPr>
          <w:p w:rsidR="00F17787" w:rsidRPr="00F3575E" w:rsidRDefault="00F17787" w:rsidP="003C5B1C">
            <w:pPr>
              <w:jc w:val="center"/>
              <w:rPr>
                <w:color w:val="000000"/>
              </w:rPr>
            </w:pPr>
          </w:p>
        </w:tc>
        <w:tc>
          <w:tcPr>
            <w:tcW w:w="3961" w:type="dxa"/>
            <w:gridSpan w:val="2"/>
            <w:tcBorders>
              <w:bottom w:val="thinThickMediumGap" w:sz="24" w:space="0" w:color="auto"/>
            </w:tcBorders>
          </w:tcPr>
          <w:p w:rsidR="00F17787" w:rsidRPr="00F17787" w:rsidRDefault="00F17787" w:rsidP="00DF58A3">
            <w:pPr>
              <w:rPr>
                <w:b/>
                <w:color w:val="000000"/>
                <w:sz w:val="44"/>
                <w:szCs w:val="44"/>
              </w:rPr>
            </w:pPr>
          </w:p>
        </w:tc>
      </w:tr>
    </w:tbl>
    <w:p w:rsidR="00F17787" w:rsidRPr="00F3575E" w:rsidRDefault="00F17787" w:rsidP="00F17787">
      <w:pPr>
        <w:jc w:val="center"/>
        <w:rPr>
          <w:b/>
          <w:sz w:val="28"/>
          <w:szCs w:val="28"/>
        </w:rPr>
      </w:pPr>
      <w:r w:rsidRPr="00F3575E">
        <w:rPr>
          <w:b/>
          <w:sz w:val="28"/>
          <w:szCs w:val="28"/>
        </w:rPr>
        <w:t>РЕШЕНИЕ</w:t>
      </w:r>
    </w:p>
    <w:p w:rsidR="00F17787" w:rsidRPr="00F3575E" w:rsidRDefault="00F17787" w:rsidP="00F17787">
      <w:pPr>
        <w:jc w:val="center"/>
        <w:rPr>
          <w:b/>
          <w:sz w:val="28"/>
          <w:szCs w:val="28"/>
        </w:rPr>
      </w:pPr>
      <w:r w:rsidRPr="00F3575E">
        <w:rPr>
          <w:b/>
          <w:sz w:val="28"/>
          <w:szCs w:val="28"/>
        </w:rPr>
        <w:t>Совета д</w:t>
      </w:r>
      <w:r>
        <w:rPr>
          <w:b/>
          <w:sz w:val="28"/>
          <w:szCs w:val="28"/>
        </w:rPr>
        <w:t xml:space="preserve">епутатов пятого созыва седьмой </w:t>
      </w:r>
      <w:r w:rsidRPr="00F3575E">
        <w:rPr>
          <w:b/>
          <w:sz w:val="28"/>
          <w:szCs w:val="28"/>
        </w:rPr>
        <w:t>сессии</w:t>
      </w:r>
    </w:p>
    <w:p w:rsidR="00F17787" w:rsidRPr="00F3575E" w:rsidRDefault="00F17787" w:rsidP="00F17787">
      <w:pPr>
        <w:pStyle w:val="af7"/>
        <w:tabs>
          <w:tab w:val="left" w:pos="708"/>
        </w:tabs>
        <w:ind w:left="-142" w:firstLine="142"/>
        <w:jc w:val="center"/>
        <w:rPr>
          <w:szCs w:val="28"/>
        </w:rPr>
      </w:pPr>
      <w:r w:rsidRPr="00F3575E">
        <w:rPr>
          <w:szCs w:val="28"/>
        </w:rPr>
        <w:t xml:space="preserve">         </w:t>
      </w:r>
    </w:p>
    <w:p w:rsidR="00F17787" w:rsidRPr="00F17787" w:rsidRDefault="00DF58A3" w:rsidP="00F17787">
      <w:pPr>
        <w:pStyle w:val="af7"/>
        <w:tabs>
          <w:tab w:val="left" w:pos="708"/>
        </w:tabs>
        <w:ind w:left="-142" w:firstLine="142"/>
        <w:rPr>
          <w:sz w:val="28"/>
          <w:szCs w:val="28"/>
        </w:rPr>
      </w:pPr>
      <w:r>
        <w:rPr>
          <w:sz w:val="28"/>
          <w:szCs w:val="28"/>
        </w:rPr>
        <w:t xml:space="preserve"> «30</w:t>
      </w:r>
      <w:r w:rsidR="00F17787" w:rsidRPr="00F17787">
        <w:rPr>
          <w:sz w:val="28"/>
          <w:szCs w:val="28"/>
        </w:rPr>
        <w:t xml:space="preserve">»   ноября 2021г.                       № </w:t>
      </w:r>
      <w:r>
        <w:rPr>
          <w:sz w:val="28"/>
          <w:szCs w:val="28"/>
        </w:rPr>
        <w:t>7-4</w:t>
      </w:r>
      <w:r w:rsidR="00F17787" w:rsidRPr="00F17787">
        <w:rPr>
          <w:sz w:val="28"/>
          <w:szCs w:val="28"/>
        </w:rPr>
        <w:t xml:space="preserve">                          с.Усть-Мута                                 </w:t>
      </w:r>
    </w:p>
    <w:p w:rsidR="00DC3AE5" w:rsidRPr="00F17787" w:rsidRDefault="00DC3AE5" w:rsidP="00DC3AE5">
      <w:pPr>
        <w:rPr>
          <w:b/>
          <w:bCs/>
          <w:sz w:val="28"/>
          <w:szCs w:val="28"/>
        </w:rPr>
      </w:pPr>
    </w:p>
    <w:p w:rsidR="00DC3AE5" w:rsidRPr="00567818" w:rsidRDefault="00DC3AE5" w:rsidP="00DC3AE5">
      <w:pPr>
        <w:jc w:val="center"/>
        <w:rPr>
          <w:color w:val="000000"/>
        </w:rPr>
      </w:pPr>
      <w:r w:rsidRPr="00567818">
        <w:rPr>
          <w:b/>
          <w:bCs/>
          <w:color w:val="000000"/>
          <w:sz w:val="28"/>
          <w:szCs w:val="28"/>
        </w:rPr>
        <w:t xml:space="preserve">Об утверждении Положения </w:t>
      </w:r>
      <w:bookmarkStart w:id="0" w:name="_Hlk77671647"/>
      <w:r w:rsidRPr="00567818">
        <w:rPr>
          <w:b/>
          <w:bCs/>
          <w:color w:val="000000"/>
          <w:sz w:val="28"/>
          <w:szCs w:val="28"/>
        </w:rPr>
        <w:t xml:space="preserve">о муниципальном контроле </w:t>
      </w:r>
      <w:r w:rsidRPr="00567818">
        <w:rPr>
          <w:b/>
          <w:bCs/>
          <w:color w:val="000000"/>
          <w:sz w:val="28"/>
          <w:szCs w:val="28"/>
        </w:rPr>
        <w:br/>
      </w:r>
      <w:bookmarkStart w:id="1" w:name="_Hlk77686366"/>
      <w:r w:rsidRPr="00567818">
        <w:rPr>
          <w:b/>
          <w:bCs/>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0"/>
      <w:r w:rsidR="00F17787">
        <w:rPr>
          <w:b/>
          <w:bCs/>
          <w:color w:val="000000"/>
          <w:sz w:val="28"/>
          <w:szCs w:val="28"/>
        </w:rPr>
        <w:t>Усть-Мутинского сельского поселения</w:t>
      </w:r>
    </w:p>
    <w:bookmarkEnd w:id="1"/>
    <w:p w:rsidR="00DC3AE5" w:rsidRPr="00567818" w:rsidRDefault="00DC3AE5" w:rsidP="00DC3AE5">
      <w:pPr>
        <w:shd w:val="clear" w:color="auto" w:fill="FFFFFF"/>
        <w:rPr>
          <w:b/>
          <w:color w:val="000000"/>
        </w:rPr>
      </w:pPr>
    </w:p>
    <w:p w:rsidR="00DC3AE5" w:rsidRPr="00F17787" w:rsidRDefault="00DC3AE5" w:rsidP="00F17787">
      <w:pPr>
        <w:jc w:val="both"/>
        <w:rPr>
          <w:color w:val="000000"/>
        </w:rPr>
      </w:pPr>
      <w:r w:rsidRPr="00567818">
        <w:rPr>
          <w:color w:val="000000"/>
          <w:sz w:val="28"/>
          <w:szCs w:val="28"/>
        </w:rPr>
        <w:t xml:space="preserve">В соответствии со статьей 3.1 </w:t>
      </w:r>
      <w:bookmarkStart w:id="2" w:name="_Hlk77673480"/>
      <w:r w:rsidRPr="00567818">
        <w:rPr>
          <w:color w:val="000000"/>
          <w:sz w:val="28"/>
          <w:szCs w:val="28"/>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2"/>
      <w:r w:rsidRPr="00567818">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Уставом</w:t>
      </w:r>
      <w:r w:rsidR="00F17787">
        <w:rPr>
          <w:b/>
          <w:bCs/>
          <w:color w:val="000000"/>
          <w:sz w:val="28"/>
          <w:szCs w:val="28"/>
        </w:rPr>
        <w:t xml:space="preserve"> </w:t>
      </w:r>
      <w:r w:rsidR="00F17787" w:rsidRPr="00F17787">
        <w:rPr>
          <w:bCs/>
          <w:color w:val="000000"/>
          <w:sz w:val="28"/>
          <w:szCs w:val="28"/>
        </w:rPr>
        <w:t>Усть-Мутинского сельского поселения Усть-Канского района Республики Алтай</w:t>
      </w:r>
      <w:r w:rsidR="00F17787">
        <w:rPr>
          <w:bCs/>
          <w:color w:val="000000"/>
          <w:sz w:val="28"/>
          <w:szCs w:val="28"/>
        </w:rPr>
        <w:t xml:space="preserve"> от 29.12.2016 г №3-2, Совет депутатов Усть-Мутинского сельского поселения </w:t>
      </w:r>
    </w:p>
    <w:p w:rsidR="00DC3AE5" w:rsidRPr="00F17787" w:rsidRDefault="00E95CE7" w:rsidP="00F17787">
      <w:pPr>
        <w:spacing w:before="240" w:line="360" w:lineRule="auto"/>
        <w:ind w:firstLine="709"/>
        <w:jc w:val="both"/>
        <w:rPr>
          <w:sz w:val="28"/>
          <w:szCs w:val="28"/>
        </w:rPr>
      </w:pPr>
      <w:r w:rsidRPr="00F17787">
        <w:rPr>
          <w:color w:val="000000"/>
          <w:sz w:val="28"/>
          <w:szCs w:val="28"/>
        </w:rPr>
        <w:t>РЕШИЛ</w:t>
      </w:r>
      <w:r w:rsidR="00DC3AE5" w:rsidRPr="00F17787">
        <w:rPr>
          <w:sz w:val="28"/>
          <w:szCs w:val="28"/>
        </w:rPr>
        <w:t>:</w:t>
      </w:r>
    </w:p>
    <w:p w:rsidR="00F17787" w:rsidRPr="00F17787" w:rsidRDefault="00DC3AE5" w:rsidP="00F17787">
      <w:pPr>
        <w:jc w:val="both"/>
        <w:rPr>
          <w:color w:val="000000"/>
        </w:rPr>
      </w:pPr>
      <w:r w:rsidRPr="00567818">
        <w:rPr>
          <w:color w:val="000000"/>
          <w:sz w:val="28"/>
          <w:szCs w:val="28"/>
        </w:rPr>
        <w:t xml:space="preserve">1. Утвердить прилагаемое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F17787">
        <w:rPr>
          <w:bCs/>
          <w:color w:val="000000"/>
          <w:sz w:val="28"/>
          <w:szCs w:val="28"/>
        </w:rPr>
        <w:t xml:space="preserve">Усть-Мутинского сельского поселения </w:t>
      </w:r>
    </w:p>
    <w:p w:rsidR="00E95CE7" w:rsidRDefault="00DC3AE5" w:rsidP="00E95CE7">
      <w:pPr>
        <w:shd w:val="clear" w:color="auto" w:fill="FFFFFF"/>
        <w:ind w:firstLine="709"/>
        <w:jc w:val="both"/>
        <w:rPr>
          <w:color w:val="000000"/>
          <w:sz w:val="28"/>
          <w:szCs w:val="28"/>
        </w:rPr>
      </w:pPr>
      <w:r w:rsidRPr="00567818">
        <w:rPr>
          <w:color w:val="000000"/>
          <w:sz w:val="28"/>
          <w:szCs w:val="28"/>
        </w:rPr>
        <w:t xml:space="preserve">2. Настоящее решение вступает в силу со дня его официального опубликования, но не ранее 1 января 2022 года,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F17787">
        <w:rPr>
          <w:color w:val="000000"/>
          <w:sz w:val="28"/>
          <w:szCs w:val="28"/>
        </w:rPr>
        <w:t>Усть-Мутинского сельского поселения</w:t>
      </w:r>
      <w:r w:rsidRPr="00567818">
        <w:rPr>
          <w:color w:val="000000"/>
          <w:sz w:val="28"/>
          <w:szCs w:val="28"/>
        </w:rPr>
        <w:t xml:space="preserve">. </w:t>
      </w:r>
    </w:p>
    <w:p w:rsidR="00DC3AE5" w:rsidRDefault="00E95CE7" w:rsidP="00E95CE7">
      <w:pPr>
        <w:shd w:val="clear" w:color="auto" w:fill="FFFFFF"/>
        <w:ind w:firstLine="709"/>
        <w:jc w:val="both"/>
        <w:rPr>
          <w:color w:val="000000"/>
          <w:sz w:val="28"/>
          <w:szCs w:val="28"/>
        </w:rPr>
      </w:pPr>
      <w:r w:rsidRPr="00E95CE7">
        <w:rPr>
          <w:color w:val="000000"/>
          <w:sz w:val="28"/>
          <w:szCs w:val="28"/>
        </w:rPr>
        <w:t>Положения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МО «Усть-Канский район вступают в силу с 1 марта 2022 года.</w:t>
      </w:r>
    </w:p>
    <w:p w:rsidR="00E95CE7" w:rsidRPr="00567818" w:rsidRDefault="00E95CE7" w:rsidP="00DC3AE5">
      <w:pPr>
        <w:shd w:val="clear" w:color="auto" w:fill="FFFFFF"/>
        <w:jc w:val="both"/>
        <w:rPr>
          <w:color w:val="000000"/>
          <w:sz w:val="28"/>
          <w:szCs w:val="28"/>
        </w:rPr>
      </w:pPr>
    </w:p>
    <w:p w:rsidR="00DC3AE5" w:rsidRPr="00567818" w:rsidRDefault="00DC3AE5" w:rsidP="00DC3AE5">
      <w:pPr>
        <w:tabs>
          <w:tab w:val="left" w:pos="1000"/>
          <w:tab w:val="left" w:pos="2552"/>
        </w:tabs>
        <w:jc w:val="both"/>
        <w:rPr>
          <w:sz w:val="28"/>
          <w:szCs w:val="28"/>
        </w:rPr>
      </w:pPr>
    </w:p>
    <w:p w:rsidR="00DC3AE5" w:rsidRPr="00F17787" w:rsidRDefault="00DC3AE5" w:rsidP="00DC3AE5">
      <w:pPr>
        <w:rPr>
          <w:color w:val="000000"/>
        </w:rPr>
      </w:pPr>
      <w:r w:rsidRPr="00F17787">
        <w:rPr>
          <w:sz w:val="28"/>
          <w:szCs w:val="28"/>
        </w:rPr>
        <w:t xml:space="preserve">Глава </w:t>
      </w:r>
      <w:r w:rsidR="00F17787" w:rsidRPr="00F17787">
        <w:rPr>
          <w:bCs/>
          <w:color w:val="000000"/>
          <w:sz w:val="28"/>
          <w:szCs w:val="28"/>
        </w:rPr>
        <w:t>Усть-Мутинского сельского поселения</w:t>
      </w:r>
      <w:r w:rsidR="00F17787">
        <w:rPr>
          <w:bCs/>
          <w:color w:val="000000"/>
          <w:sz w:val="28"/>
          <w:szCs w:val="28"/>
        </w:rPr>
        <w:t xml:space="preserve">        _________ Тоедов В.А.</w:t>
      </w:r>
    </w:p>
    <w:p w:rsidR="00E95CE7" w:rsidRDefault="00E95CE7" w:rsidP="00DC3AE5">
      <w:pPr>
        <w:tabs>
          <w:tab w:val="num" w:pos="200"/>
        </w:tabs>
        <w:ind w:left="4536"/>
        <w:jc w:val="center"/>
        <w:outlineLvl w:val="0"/>
      </w:pPr>
    </w:p>
    <w:p w:rsidR="00E95CE7" w:rsidRDefault="00E95CE7" w:rsidP="00DC3AE5">
      <w:pPr>
        <w:tabs>
          <w:tab w:val="num" w:pos="200"/>
        </w:tabs>
        <w:ind w:left="4536"/>
        <w:jc w:val="center"/>
        <w:outlineLvl w:val="0"/>
      </w:pPr>
    </w:p>
    <w:p w:rsidR="00E95CE7" w:rsidRDefault="00E95CE7" w:rsidP="00DC3AE5">
      <w:pPr>
        <w:tabs>
          <w:tab w:val="num" w:pos="200"/>
        </w:tabs>
        <w:ind w:left="4536"/>
        <w:jc w:val="center"/>
        <w:outlineLvl w:val="0"/>
      </w:pPr>
    </w:p>
    <w:p w:rsidR="00E95CE7" w:rsidRDefault="00E95CE7" w:rsidP="00DC3AE5">
      <w:pPr>
        <w:tabs>
          <w:tab w:val="num" w:pos="200"/>
        </w:tabs>
        <w:ind w:left="4536"/>
        <w:jc w:val="center"/>
        <w:outlineLvl w:val="0"/>
      </w:pPr>
    </w:p>
    <w:p w:rsidR="00E95CE7" w:rsidRDefault="00E95CE7" w:rsidP="00F17787">
      <w:pPr>
        <w:tabs>
          <w:tab w:val="num" w:pos="200"/>
        </w:tabs>
        <w:outlineLvl w:val="0"/>
      </w:pPr>
    </w:p>
    <w:p w:rsidR="00DC3AE5" w:rsidRPr="00567818" w:rsidRDefault="00DC3AE5" w:rsidP="00DC3AE5">
      <w:pPr>
        <w:tabs>
          <w:tab w:val="num" w:pos="200"/>
        </w:tabs>
        <w:ind w:left="4536"/>
        <w:jc w:val="center"/>
        <w:outlineLvl w:val="0"/>
      </w:pPr>
      <w:r w:rsidRPr="00567818">
        <w:t>УТВЕРЖДЕНО</w:t>
      </w:r>
    </w:p>
    <w:p w:rsidR="00DF58A3" w:rsidRDefault="00DF58A3" w:rsidP="00DF58A3">
      <w:pPr>
        <w:jc w:val="center"/>
        <w:rPr>
          <w:color w:val="000000"/>
        </w:rPr>
      </w:pPr>
      <w:r>
        <w:rPr>
          <w:color w:val="000000"/>
        </w:rPr>
        <w:t xml:space="preserve">                                                                               </w:t>
      </w:r>
      <w:r w:rsidR="00DC3AE5" w:rsidRPr="00F17787">
        <w:rPr>
          <w:color w:val="000000"/>
        </w:rPr>
        <w:t xml:space="preserve">решением </w:t>
      </w:r>
      <w:r>
        <w:rPr>
          <w:color w:val="000000"/>
        </w:rPr>
        <w:t xml:space="preserve">Совета депутатов </w:t>
      </w:r>
    </w:p>
    <w:p w:rsidR="00F17787" w:rsidRPr="00F17787" w:rsidRDefault="00F17787" w:rsidP="00F17787">
      <w:pPr>
        <w:jc w:val="right"/>
        <w:rPr>
          <w:color w:val="000000"/>
        </w:rPr>
      </w:pPr>
      <w:r w:rsidRPr="00F17787">
        <w:rPr>
          <w:bCs/>
          <w:color w:val="000000"/>
        </w:rPr>
        <w:t xml:space="preserve">Усть-Мутинского сельского поселения </w:t>
      </w:r>
    </w:p>
    <w:p w:rsidR="00DC3AE5" w:rsidRPr="00567818" w:rsidRDefault="00DC3AE5" w:rsidP="00F17787">
      <w:pPr>
        <w:ind w:left="4536"/>
        <w:jc w:val="center"/>
      </w:pPr>
      <w:r w:rsidRPr="00F17787">
        <w:t xml:space="preserve">от </w:t>
      </w:r>
      <w:r w:rsidR="00DF58A3">
        <w:t>30.11.2021г.  №7-4</w:t>
      </w:r>
    </w:p>
    <w:p w:rsidR="00DC3AE5" w:rsidRPr="00567818" w:rsidRDefault="00DC3AE5" w:rsidP="00DC3AE5">
      <w:pPr>
        <w:ind w:firstLine="567"/>
        <w:jc w:val="right"/>
        <w:rPr>
          <w:color w:val="000000"/>
          <w:sz w:val="17"/>
          <w:szCs w:val="17"/>
        </w:rPr>
      </w:pPr>
    </w:p>
    <w:p w:rsidR="00DC3AE5" w:rsidRPr="00567818" w:rsidRDefault="00DC3AE5" w:rsidP="00DC3AE5">
      <w:pPr>
        <w:ind w:firstLine="567"/>
        <w:jc w:val="right"/>
        <w:rPr>
          <w:color w:val="000000"/>
          <w:sz w:val="17"/>
          <w:szCs w:val="17"/>
        </w:rPr>
      </w:pPr>
    </w:p>
    <w:p w:rsidR="00DC3AE5" w:rsidRPr="00F17787" w:rsidRDefault="00DC3AE5" w:rsidP="00DC3AE5">
      <w:pPr>
        <w:spacing w:line="360" w:lineRule="auto"/>
        <w:jc w:val="center"/>
        <w:rPr>
          <w:b/>
        </w:rPr>
      </w:pPr>
      <w:r w:rsidRPr="00F17787">
        <w:rPr>
          <w:b/>
          <w:bCs/>
          <w:color w:val="000000"/>
        </w:rPr>
        <w:t xml:space="preserve">Положение о муниципальном контроле </w:t>
      </w:r>
      <w:r w:rsidRPr="00F17787">
        <w:rPr>
          <w:b/>
          <w:bCs/>
          <w:color w:val="000000"/>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F17787" w:rsidRPr="00F17787">
        <w:rPr>
          <w:b/>
          <w:bCs/>
          <w:color w:val="000000"/>
        </w:rPr>
        <w:t>Усть-Мутинского сельского поселения</w:t>
      </w:r>
    </w:p>
    <w:p w:rsidR="00DC3AE5" w:rsidRPr="00F17787" w:rsidRDefault="00DC3AE5" w:rsidP="00DC3AE5">
      <w:pPr>
        <w:pStyle w:val="ConsPlusNormal"/>
        <w:spacing w:line="360" w:lineRule="auto"/>
        <w:ind w:firstLine="0"/>
        <w:jc w:val="center"/>
        <w:rPr>
          <w:rFonts w:ascii="Times New Roman" w:hAnsi="Times New Roman" w:cs="Times New Roman"/>
          <w:b/>
          <w:bCs/>
          <w:color w:val="000000"/>
          <w:sz w:val="24"/>
          <w:szCs w:val="24"/>
        </w:rPr>
      </w:pPr>
      <w:r w:rsidRPr="00F17787">
        <w:rPr>
          <w:rFonts w:ascii="Times New Roman" w:hAnsi="Times New Roman" w:cs="Times New Roman"/>
          <w:b/>
          <w:bCs/>
          <w:color w:val="000000"/>
          <w:sz w:val="24"/>
          <w:szCs w:val="24"/>
        </w:rPr>
        <w:t>1. Общие положения</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 xml:space="preserve">1.1. Настоящее Положение устанавливает порядок осуществления </w:t>
      </w:r>
      <w:bookmarkStart w:id="3" w:name="_Hlk79156810"/>
      <w:bookmarkStart w:id="4" w:name="_Hlk79673330"/>
      <w:r w:rsidRPr="00F17787">
        <w:rPr>
          <w:rFonts w:ascii="Times New Roman" w:hAnsi="Times New Roman" w:cs="Times New Roman"/>
          <w:color w:val="000000"/>
          <w:sz w:val="24"/>
          <w:szCs w:val="24"/>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F17787" w:rsidRPr="00F17787">
        <w:rPr>
          <w:rFonts w:ascii="Times New Roman" w:hAnsi="Times New Roman" w:cs="Times New Roman"/>
          <w:color w:val="000000"/>
          <w:sz w:val="24"/>
          <w:szCs w:val="24"/>
        </w:rPr>
        <w:t>Усть-Мутинского сельского поселения</w:t>
      </w:r>
      <w:bookmarkEnd w:id="3"/>
      <w:r w:rsidR="00F17787" w:rsidRPr="00F17787">
        <w:rPr>
          <w:rFonts w:ascii="Times New Roman" w:hAnsi="Times New Roman" w:cs="Times New Roman"/>
          <w:color w:val="000000"/>
          <w:sz w:val="24"/>
          <w:szCs w:val="24"/>
        </w:rPr>
        <w:t xml:space="preserve"> </w:t>
      </w:r>
      <w:r w:rsidRPr="00F17787">
        <w:rPr>
          <w:rFonts w:ascii="Times New Roman" w:hAnsi="Times New Roman" w:cs="Times New Roman"/>
          <w:color w:val="000000"/>
          <w:sz w:val="24"/>
          <w:szCs w:val="24"/>
        </w:rPr>
        <w:t>(далее – муниципальный контроль на автомобильном транспорте)</w:t>
      </w:r>
      <w:bookmarkEnd w:id="4"/>
      <w:r w:rsidRPr="00F17787">
        <w:rPr>
          <w:rFonts w:ascii="Times New Roman" w:hAnsi="Times New Roman" w:cs="Times New Roman"/>
          <w:color w:val="000000"/>
          <w:sz w:val="24"/>
          <w:szCs w:val="24"/>
        </w:rPr>
        <w:t>.</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00F17787" w:rsidRPr="00F17787">
        <w:rPr>
          <w:rFonts w:ascii="Times New Roman" w:hAnsi="Times New Roman" w:cs="Times New Roman"/>
          <w:color w:val="000000"/>
          <w:sz w:val="24"/>
          <w:szCs w:val="24"/>
        </w:rPr>
        <w:t>Усть-Мутинского сельского поселения</w:t>
      </w:r>
      <w:r w:rsidRPr="00F17787">
        <w:rPr>
          <w:rFonts w:ascii="Times New Roman" w:hAnsi="Times New Roman" w:cs="Times New Roman"/>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F17787" w:rsidRDefault="00DC3AE5" w:rsidP="00DC3AE5">
      <w:pPr>
        <w:spacing w:line="360" w:lineRule="auto"/>
        <w:ind w:firstLine="709"/>
        <w:contextualSpacing/>
        <w:jc w:val="both"/>
        <w:rPr>
          <w:color w:val="000000"/>
        </w:rPr>
      </w:pPr>
      <w:r w:rsidRPr="00F17787">
        <w:rPr>
          <w:color w:val="000000"/>
        </w:rPr>
        <w:t>1.3. Муниципальный контроль на автомобильном транспорте осуществляется администрацией</w:t>
      </w:r>
      <w:r w:rsidR="00F17787">
        <w:rPr>
          <w:color w:val="000000"/>
        </w:rPr>
        <w:t xml:space="preserve"> </w:t>
      </w:r>
      <w:r w:rsidR="00F17787" w:rsidRPr="00F17787">
        <w:rPr>
          <w:color w:val="000000"/>
        </w:rPr>
        <w:t>Усть-Мутинского сельского поселения</w:t>
      </w:r>
      <w:r w:rsidRPr="00F17787">
        <w:rPr>
          <w:i/>
          <w:iCs/>
          <w:color w:val="000000"/>
        </w:rPr>
        <w:t xml:space="preserve"> </w:t>
      </w:r>
      <w:r w:rsidRPr="00F17787">
        <w:rPr>
          <w:color w:val="000000"/>
        </w:rPr>
        <w:t>(далее – администрация).</w:t>
      </w:r>
    </w:p>
    <w:p w:rsidR="00DC3AE5" w:rsidRPr="00F17787" w:rsidRDefault="00DC3AE5" w:rsidP="00DC3AE5">
      <w:pPr>
        <w:spacing w:line="360" w:lineRule="auto"/>
        <w:ind w:firstLine="709"/>
        <w:contextualSpacing/>
        <w:jc w:val="both"/>
      </w:pPr>
      <w:r w:rsidRPr="00F17787">
        <w:rPr>
          <w:color w:val="000000"/>
        </w:rPr>
        <w:t xml:space="preserve">1.4. Должностными лицами администрации, уполномоченными осуществлять муниципальный контроль на автомобильном транспорте, являются </w:t>
      </w:r>
      <w:r w:rsidR="00F17787">
        <w:rPr>
          <w:color w:val="000000"/>
        </w:rPr>
        <w:t xml:space="preserve">ведущий специалист 2 разряда, бухгалтер и Глава посления </w:t>
      </w:r>
      <w:r w:rsidRPr="00F17787">
        <w:rPr>
          <w:color w:val="000000"/>
        </w:rPr>
        <w:t>(далее также – должностные лица, уполномоченные осуществлять муниципальный контроль на автомобильном транспорте)</w:t>
      </w:r>
      <w:r w:rsidRPr="00F17787">
        <w:rPr>
          <w:i/>
          <w:iCs/>
          <w:color w:val="000000"/>
        </w:rPr>
        <w:t>.</w:t>
      </w:r>
      <w:r w:rsidRPr="00F17787">
        <w:rPr>
          <w:color w:val="000000"/>
        </w:rPr>
        <w:t xml:space="preserve"> В должностные </w:t>
      </w:r>
      <w:r w:rsidRPr="00F17787">
        <w:rPr>
          <w:color w:val="000000"/>
        </w:rPr>
        <w:lastRenderedPageBreak/>
        <w:t>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rsidR="00DC3AE5" w:rsidRPr="00F17787" w:rsidRDefault="00DC3AE5" w:rsidP="00DC3AE5">
      <w:pPr>
        <w:spacing w:line="360" w:lineRule="auto"/>
        <w:ind w:firstLine="709"/>
        <w:contextualSpacing/>
        <w:jc w:val="both"/>
      </w:pPr>
      <w:r w:rsidRPr="00F17787">
        <w:rPr>
          <w:color w:val="000000"/>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 xml:space="preserve">1.5. К отношениям, связанным с осуществлением </w:t>
      </w:r>
      <w:bookmarkStart w:id="5" w:name="_Hlk77673892"/>
      <w:r w:rsidRPr="00F17787">
        <w:rPr>
          <w:rFonts w:ascii="Times New Roman" w:hAnsi="Times New Roman" w:cs="Times New Roman"/>
          <w:color w:val="000000"/>
          <w:sz w:val="24"/>
          <w:szCs w:val="24"/>
        </w:rPr>
        <w:t>муниципального контроля на автомобильном транспорте</w:t>
      </w:r>
      <w:bookmarkEnd w:id="5"/>
      <w:r w:rsidRPr="00F17787">
        <w:rPr>
          <w:rFonts w:ascii="Times New Roman" w:hAnsi="Times New Roman" w:cs="Times New Roman"/>
          <w:color w:val="000000"/>
          <w:sz w:val="24"/>
          <w:szCs w:val="24"/>
        </w:rPr>
        <w:t xml:space="preserve">, организацией и проведением профилактических мероприятий, контрольных мероприятий, применяются положения Федерального </w:t>
      </w:r>
      <w:r w:rsidRPr="00F17787">
        <w:rPr>
          <w:rStyle w:val="a5"/>
          <w:rFonts w:ascii="Times New Roman" w:hAnsi="Times New Roman" w:cs="Times New Roman"/>
          <w:color w:val="000000"/>
          <w:sz w:val="24"/>
          <w:szCs w:val="24"/>
          <w:u w:val="none"/>
        </w:rPr>
        <w:t>закона</w:t>
      </w:r>
      <w:r w:rsidRPr="00F17787">
        <w:rPr>
          <w:rFonts w:ascii="Times New Roman" w:hAnsi="Times New Roman" w:cs="Times New Roman"/>
          <w:color w:val="000000"/>
          <w:sz w:val="24"/>
          <w:szCs w:val="24"/>
        </w:rPr>
        <w:t xml:space="preserve">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F17787">
        <w:rPr>
          <w:rStyle w:val="a5"/>
          <w:rFonts w:ascii="Times New Roman" w:hAnsi="Times New Roman" w:cs="Times New Roman"/>
          <w:color w:val="000000"/>
          <w:sz w:val="24"/>
          <w:szCs w:val="24"/>
          <w:u w:val="none"/>
        </w:rPr>
        <w:t>закона</w:t>
      </w:r>
      <w:r w:rsidRPr="00F17787">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 xml:space="preserve">1.6. Объектами </w:t>
      </w:r>
      <w:bookmarkStart w:id="6" w:name="_Hlk77676821"/>
      <w:r w:rsidRPr="00F17787">
        <w:rPr>
          <w:rFonts w:ascii="Times New Roman" w:hAnsi="Times New Roman" w:cs="Times New Roman"/>
          <w:color w:val="000000"/>
          <w:sz w:val="24"/>
          <w:szCs w:val="24"/>
        </w:rPr>
        <w:t xml:space="preserve">муниципального контроля на автомобильном транспорте </w:t>
      </w:r>
      <w:bookmarkEnd w:id="6"/>
      <w:r w:rsidRPr="00F17787">
        <w:rPr>
          <w:rFonts w:ascii="Times New Roman" w:hAnsi="Times New Roman" w:cs="Times New Roman"/>
          <w:color w:val="000000"/>
          <w:sz w:val="24"/>
          <w:szCs w:val="24"/>
        </w:rPr>
        <w:t>являются:</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деятельность по использованию полос отвода и (или) придорожных полос автомобильных дорог общего пользования местного значения;</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bookmarkStart w:id="7" w:name="_Hlk77675416"/>
      <w:r w:rsidRPr="00F17787">
        <w:rPr>
          <w:rFonts w:ascii="Times New Roman" w:hAnsi="Times New Roman" w:cs="Times New Roman"/>
          <w:color w:val="000000"/>
          <w:sz w:val="24"/>
          <w:szCs w:val="24"/>
        </w:rPr>
        <w:lastRenderedPageBreak/>
        <w:t xml:space="preserve">внесение платы за </w:t>
      </w:r>
      <w:bookmarkEnd w:id="7"/>
      <w:r w:rsidRPr="00F17787">
        <w:rPr>
          <w:rFonts w:ascii="Times New Roman" w:hAnsi="Times New Roman" w:cs="Times New Roman"/>
          <w:color w:val="000000"/>
          <w:sz w:val="24"/>
          <w:szCs w:val="24"/>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внесение платы заприсоединение объектов дорожного сервиса к автомобильным дорогам общего пользования местного значения;</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придорожные полосы и полосы отвода автомобильных дорог общего пользования местного значения;</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автомобильная дорога общего пользования местного значения и искусственные дорожные сооружения на ней;</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примыкания к автомобильным дорогам местного значения, в том числе примыкания объектов дорожного сервиса.</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1.8.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F17787">
        <w:rPr>
          <w:rFonts w:ascii="Times New Roman" w:hAnsi="Times New Roman" w:cs="Times New Roman"/>
          <w:color w:val="000000"/>
          <w:sz w:val="24"/>
          <w:szCs w:val="24"/>
        </w:rPr>
        <w:t>.</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p>
    <w:p w:rsidR="00DC3AE5" w:rsidRPr="00F17787" w:rsidRDefault="00DC3AE5" w:rsidP="00DC3AE5">
      <w:pPr>
        <w:pStyle w:val="ConsPlusNormal"/>
        <w:ind w:firstLine="0"/>
        <w:jc w:val="center"/>
        <w:rPr>
          <w:rFonts w:ascii="Times New Roman" w:hAnsi="Times New Roman" w:cs="Times New Roman"/>
          <w:b/>
          <w:bCs/>
          <w:color w:val="000000"/>
          <w:sz w:val="24"/>
          <w:szCs w:val="24"/>
        </w:rPr>
      </w:pPr>
      <w:r w:rsidRPr="00F17787">
        <w:rPr>
          <w:rFonts w:ascii="Times New Roman" w:hAnsi="Times New Roman" w:cs="Times New Roman"/>
          <w:b/>
          <w:bCs/>
          <w:color w:val="000000"/>
          <w:sz w:val="24"/>
          <w:szCs w:val="24"/>
        </w:rPr>
        <w:t>2. Профилактика рисков причинения вреда (ущерба) охраняемым законом ценностям</w:t>
      </w:r>
    </w:p>
    <w:p w:rsidR="00DC3AE5" w:rsidRPr="00F17787" w:rsidRDefault="00DC3AE5" w:rsidP="00DC3AE5">
      <w:pPr>
        <w:pStyle w:val="ConsPlusNormal"/>
        <w:ind w:firstLine="0"/>
        <w:jc w:val="center"/>
        <w:rPr>
          <w:rFonts w:ascii="Times New Roman" w:hAnsi="Times New Roman" w:cs="Times New Roman"/>
          <w:b/>
          <w:bCs/>
          <w:color w:val="000000"/>
          <w:sz w:val="24"/>
          <w:szCs w:val="24"/>
        </w:rPr>
      </w:pP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2.1.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 xml:space="preserve">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w:t>
      </w:r>
      <w:r w:rsidRPr="00F17787">
        <w:rPr>
          <w:rFonts w:ascii="Times New Roman" w:hAnsi="Times New Roman" w:cs="Times New Roman"/>
          <w:color w:val="000000"/>
          <w:sz w:val="24"/>
          <w:szCs w:val="24"/>
        </w:rPr>
        <w:lastRenderedPageBreak/>
        <w:t>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w:t>
      </w:r>
      <w:r w:rsidR="003B2BA5" w:rsidRPr="00F17787">
        <w:rPr>
          <w:rFonts w:ascii="Times New Roman" w:hAnsi="Times New Roman" w:cs="Times New Roman"/>
          <w:color w:val="000000"/>
          <w:sz w:val="24"/>
          <w:szCs w:val="24"/>
        </w:rPr>
        <w:t xml:space="preserve"> (исполняющему его обязанности)</w:t>
      </w:r>
      <w:r w:rsidR="00F17787">
        <w:rPr>
          <w:rFonts w:ascii="Times New Roman" w:hAnsi="Times New Roman" w:cs="Times New Roman"/>
          <w:color w:val="000000"/>
          <w:sz w:val="24"/>
          <w:szCs w:val="24"/>
        </w:rPr>
        <w:t xml:space="preserve"> </w:t>
      </w:r>
      <w:r w:rsidR="00F17787" w:rsidRPr="00F17787">
        <w:rPr>
          <w:rFonts w:ascii="Times New Roman" w:hAnsi="Times New Roman" w:cs="Times New Roman"/>
          <w:color w:val="000000"/>
          <w:sz w:val="24"/>
          <w:szCs w:val="24"/>
        </w:rPr>
        <w:t>Усть-Мутинского сельского поселения</w:t>
      </w:r>
      <w:r w:rsidRPr="00F17787">
        <w:rPr>
          <w:rFonts w:ascii="Times New Roman" w:hAnsi="Times New Roman" w:cs="Times New Roman"/>
          <w:color w:val="000000"/>
          <w:sz w:val="24"/>
          <w:szCs w:val="24"/>
        </w:rPr>
        <w:t xml:space="preserve"> для принятия решения о проведении контрольных мероприятий.</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1) информирование;</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2) обобщение правоприменительной практики;</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3) объявление предостережений;</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4) консультирование;</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5) профилактический визит.</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F17787">
        <w:rPr>
          <w:rFonts w:ascii="Times New Roman" w:hAnsi="Times New Roman" w:cs="Times New Roman"/>
          <w:color w:val="000000"/>
          <w:sz w:val="24"/>
          <w:szCs w:val="24"/>
          <w:shd w:val="clear" w:color="auto" w:fill="FFFFFF"/>
        </w:rPr>
        <w:t xml:space="preserve">доступ к специальному разделу должен осуществляться с главной (основной) страницы </w:t>
      </w:r>
      <w:r w:rsidRPr="00F17787">
        <w:rPr>
          <w:rFonts w:ascii="Times New Roman" w:hAnsi="Times New Roman" w:cs="Times New Roman"/>
          <w:color w:val="000000"/>
          <w:sz w:val="24"/>
          <w:szCs w:val="24"/>
        </w:rPr>
        <w:t>официального сайта администрации</w:t>
      </w:r>
      <w:r w:rsidRPr="00F17787">
        <w:rPr>
          <w:rFonts w:ascii="Times New Roman" w:hAnsi="Times New Roman" w:cs="Times New Roman"/>
          <w:color w:val="000000"/>
          <w:sz w:val="24"/>
          <w:szCs w:val="24"/>
          <w:shd w:val="clear" w:color="auto" w:fill="FFFFFF"/>
        </w:rPr>
        <w:t>)</w:t>
      </w:r>
      <w:r w:rsidRPr="00F17787">
        <w:rPr>
          <w:rFonts w:ascii="Times New Roman" w:hAnsi="Times New Roman" w:cs="Times New Roman"/>
          <w:color w:val="000000"/>
          <w:sz w:val="24"/>
          <w:szCs w:val="24"/>
        </w:rPr>
        <w:t>, в средствах массовой информации,</w:t>
      </w:r>
      <w:r w:rsidRPr="00F17787">
        <w:rPr>
          <w:rFonts w:ascii="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w:t>
      </w:r>
      <w:r w:rsidRPr="00F17787">
        <w:rPr>
          <w:rFonts w:ascii="Times New Roman" w:hAnsi="Times New Roman" w:cs="Times New Roman"/>
          <w:color w:val="000000"/>
          <w:sz w:val="24"/>
          <w:szCs w:val="24"/>
        </w:rPr>
        <w:lastRenderedPageBreak/>
        <w:t xml:space="preserve">деятельности, сведения, предусмотренные </w:t>
      </w:r>
      <w:hyperlink r:id="rId9" w:history="1">
        <w:r w:rsidRPr="00F17787">
          <w:rPr>
            <w:rStyle w:val="a5"/>
            <w:rFonts w:ascii="Times New Roman" w:hAnsi="Times New Roman" w:cs="Times New Roman"/>
            <w:color w:val="000000"/>
            <w:sz w:val="24"/>
            <w:szCs w:val="24"/>
            <w:u w:val="none"/>
          </w:rPr>
          <w:t>частью 3 статьи 46</w:t>
        </w:r>
      </w:hyperlink>
      <w:r w:rsidRPr="00F17787">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Администрация также впра</w:t>
      </w:r>
      <w:r w:rsidR="00F17787">
        <w:rPr>
          <w:rFonts w:ascii="Times New Roman" w:hAnsi="Times New Roman" w:cs="Times New Roman"/>
          <w:color w:val="000000"/>
          <w:sz w:val="24"/>
          <w:szCs w:val="24"/>
        </w:rPr>
        <w:t xml:space="preserve">ве информировать население </w:t>
      </w:r>
      <w:r w:rsidR="00F17787" w:rsidRPr="00F17787">
        <w:rPr>
          <w:rFonts w:ascii="Times New Roman" w:hAnsi="Times New Roman" w:cs="Times New Roman"/>
          <w:color w:val="000000"/>
          <w:sz w:val="24"/>
          <w:szCs w:val="24"/>
        </w:rPr>
        <w:t>Усть-Мутинского сельского поселения</w:t>
      </w:r>
      <w:r w:rsidRPr="00F17787">
        <w:rPr>
          <w:rFonts w:ascii="Times New Roman" w:hAnsi="Times New Roman" w:cs="Times New Roman"/>
          <w:i/>
          <w:iCs/>
          <w:color w:val="000000"/>
          <w:sz w:val="24"/>
          <w:szCs w:val="24"/>
        </w:rPr>
        <w:t xml:space="preserve"> </w:t>
      </w:r>
      <w:r w:rsidRPr="00F17787">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00DF58A3">
        <w:rPr>
          <w:rFonts w:ascii="Times New Roman" w:hAnsi="Times New Roman" w:cs="Times New Roman"/>
          <w:color w:val="000000"/>
          <w:sz w:val="24"/>
          <w:szCs w:val="24"/>
        </w:rPr>
        <w:t xml:space="preserve"> </w:t>
      </w:r>
      <w:r w:rsidRPr="00F17787">
        <w:rPr>
          <w:rFonts w:ascii="Times New Roman" w:hAnsi="Times New Roman" w:cs="Times New Roman"/>
          <w:color w:val="000000"/>
          <w:sz w:val="24"/>
          <w:szCs w:val="24"/>
        </w:rPr>
        <w:t>Указанный доклад размещается в срок до 1 июля года, следующего за отчетным годом, на официальном сайте администрации</w:t>
      </w:r>
      <w:r w:rsidR="00DF58A3">
        <w:rPr>
          <w:rFonts w:ascii="Times New Roman" w:hAnsi="Times New Roman" w:cs="Times New Roman"/>
          <w:color w:val="000000"/>
          <w:sz w:val="24"/>
          <w:szCs w:val="24"/>
        </w:rPr>
        <w:t xml:space="preserve"> </w:t>
      </w:r>
      <w:r w:rsidRPr="00F17787">
        <w:rPr>
          <w:rFonts w:ascii="Times New Roman" w:hAnsi="Times New Roman" w:cs="Times New Roman"/>
          <w:color w:val="000000"/>
          <w:sz w:val="24"/>
          <w:szCs w:val="24"/>
        </w:rPr>
        <w:t>в специальном разделе, посвященном контрольной деятельности.</w:t>
      </w:r>
    </w:p>
    <w:p w:rsidR="00DC3AE5" w:rsidRPr="00F17787" w:rsidRDefault="00DC3AE5" w:rsidP="00DC3AE5">
      <w:pPr>
        <w:spacing w:line="360" w:lineRule="auto"/>
        <w:ind w:firstLine="709"/>
        <w:jc w:val="both"/>
        <w:rPr>
          <w:color w:val="000000"/>
        </w:rPr>
      </w:pPr>
      <w:r w:rsidRPr="00F17787">
        <w:rPr>
          <w:color w:val="000000"/>
        </w:rPr>
        <w:t>2.8. Предостережение о недопустимости нарушения обязательных требований и предложение</w:t>
      </w:r>
      <w:r w:rsidRPr="00F17787">
        <w:rPr>
          <w:color w:val="000000"/>
          <w:shd w:val="clear" w:color="auto" w:fill="FFFFFF"/>
        </w:rPr>
        <w:t xml:space="preserve"> принять меры по обеспечению соблюдения обязательных требований</w:t>
      </w:r>
      <w:r w:rsidRPr="00F17787">
        <w:rPr>
          <w:color w:val="00000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F17787">
        <w:rPr>
          <w:color w:val="000000"/>
          <w:shd w:val="clear" w:color="auto" w:fill="FFFFFF"/>
        </w:rPr>
        <w:t>или признаках нарушений обязательных требований </w:t>
      </w:r>
      <w:r w:rsidRPr="00F17787">
        <w:rPr>
          <w:color w:val="000000"/>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w:t>
      </w:r>
      <w:r w:rsidR="003B2BA5" w:rsidRPr="00F17787">
        <w:rPr>
          <w:color w:val="000000"/>
        </w:rPr>
        <w:t>исполняющий его обязанности</w:t>
      </w:r>
      <w:r w:rsidR="00F17787">
        <w:rPr>
          <w:color w:val="000000"/>
        </w:rPr>
        <w:t xml:space="preserve">) </w:t>
      </w:r>
      <w:r w:rsidR="00F17787" w:rsidRPr="00F17787">
        <w:rPr>
          <w:color w:val="000000"/>
        </w:rPr>
        <w:t>Усть-Мутинского сельского поселения</w:t>
      </w:r>
      <w:r w:rsidRPr="00F17787">
        <w:rPr>
          <w:i/>
          <w:iCs/>
          <w:color w:val="000000"/>
        </w:rPr>
        <w:t xml:space="preserve"> </w:t>
      </w:r>
      <w:r w:rsidRPr="00F17787">
        <w:rPr>
          <w:color w:val="000000"/>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DC3AE5" w:rsidRPr="00F17787" w:rsidRDefault="00DC3AE5" w:rsidP="00DC3AE5">
      <w:pPr>
        <w:spacing w:line="360" w:lineRule="auto"/>
        <w:ind w:firstLine="709"/>
        <w:jc w:val="both"/>
        <w:rPr>
          <w:color w:val="000000"/>
        </w:rPr>
      </w:pPr>
      <w:r w:rsidRPr="00F17787">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F17787">
        <w:rPr>
          <w:color w:val="000000"/>
          <w:shd w:val="clear" w:color="auto" w:fill="FFFFFF"/>
        </w:rPr>
        <w:t>приказом Министерства экономического развития Российской Федерации от 31.03.2021 № 151</w:t>
      </w:r>
      <w:r w:rsidRPr="00F17787">
        <w:rPr>
          <w:color w:val="000000"/>
        </w:rPr>
        <w:br/>
      </w:r>
      <w:r w:rsidRPr="00F17787">
        <w:rPr>
          <w:color w:val="000000"/>
          <w:shd w:val="clear" w:color="auto" w:fill="FFFFFF"/>
        </w:rPr>
        <w:t>«О типовых формах документов, используемых контрольным (надзорным) органом»</w:t>
      </w:r>
      <w:r w:rsidRPr="00F17787">
        <w:rPr>
          <w:color w:val="000000"/>
        </w:rPr>
        <w:t xml:space="preserve">. </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w:t>
      </w:r>
      <w:r w:rsidRPr="00F17787">
        <w:rPr>
          <w:rFonts w:ascii="Times New Roman" w:hAnsi="Times New Roman" w:cs="Times New Roman"/>
          <w:color w:val="000000"/>
          <w:sz w:val="24"/>
          <w:szCs w:val="24"/>
        </w:rPr>
        <w:lastRenderedPageBreak/>
        <w:t>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Личный прием граждан проводится главой (</w:t>
      </w:r>
      <w:r w:rsidR="003B2BA5" w:rsidRPr="00F17787">
        <w:rPr>
          <w:rFonts w:ascii="Times New Roman" w:hAnsi="Times New Roman" w:cs="Times New Roman"/>
          <w:color w:val="000000"/>
          <w:sz w:val="24"/>
          <w:szCs w:val="24"/>
        </w:rPr>
        <w:t>исполняющим его обязанности</w:t>
      </w:r>
      <w:r w:rsidR="00F17787">
        <w:rPr>
          <w:rFonts w:ascii="Times New Roman" w:hAnsi="Times New Roman" w:cs="Times New Roman"/>
          <w:color w:val="000000"/>
          <w:sz w:val="24"/>
          <w:szCs w:val="24"/>
        </w:rPr>
        <w:t xml:space="preserve">) </w:t>
      </w:r>
      <w:r w:rsidR="00F17787" w:rsidRPr="00F17787">
        <w:rPr>
          <w:rFonts w:ascii="Times New Roman" w:hAnsi="Times New Roman" w:cs="Times New Roman"/>
          <w:color w:val="000000"/>
          <w:sz w:val="24"/>
          <w:szCs w:val="24"/>
        </w:rPr>
        <w:t>Усть-Мутинского сельского поселения</w:t>
      </w:r>
      <w:r w:rsidRPr="00F17787">
        <w:rPr>
          <w:rFonts w:ascii="Times New Roman" w:hAnsi="Times New Roman" w:cs="Times New Roman"/>
          <w:i/>
          <w:iCs/>
          <w:color w:val="000000"/>
          <w:sz w:val="24"/>
          <w:szCs w:val="24"/>
        </w:rPr>
        <w:t xml:space="preserve"> </w:t>
      </w:r>
      <w:r w:rsidRPr="00F17787">
        <w:rPr>
          <w:rFonts w:ascii="Times New Roman" w:hAnsi="Times New Roman" w:cs="Times New Roman"/>
          <w:color w:val="000000"/>
          <w:sz w:val="24"/>
          <w:szCs w:val="24"/>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w:t>
      </w:r>
      <w:r w:rsidR="00DF58A3">
        <w:rPr>
          <w:rFonts w:ascii="Times New Roman" w:hAnsi="Times New Roman" w:cs="Times New Roman"/>
          <w:color w:val="000000"/>
          <w:sz w:val="24"/>
          <w:szCs w:val="24"/>
        </w:rPr>
        <w:t xml:space="preserve"> </w:t>
      </w:r>
      <w:r w:rsidRPr="00F17787">
        <w:rPr>
          <w:rFonts w:ascii="Times New Roman" w:hAnsi="Times New Roman" w:cs="Times New Roman"/>
          <w:color w:val="000000"/>
          <w:sz w:val="24"/>
          <w:szCs w:val="24"/>
        </w:rPr>
        <w:t>в специальном разделе, посвященном контрольной деятельности.</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1) организация и осуществление муниципального контроля на автомобильном транспорте;</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3) ответ на поставленные вопросы требует дополнительного запроса сведений.</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 xml:space="preserve">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w:t>
      </w:r>
      <w:r w:rsidRPr="00F17787">
        <w:rPr>
          <w:rFonts w:ascii="Times New Roman" w:hAnsi="Times New Roman" w:cs="Times New Roman"/>
          <w:color w:val="000000"/>
          <w:sz w:val="24"/>
          <w:szCs w:val="24"/>
        </w:rPr>
        <w:lastRenderedPageBreak/>
        <w:t>конфиденциальность информации, доступ к которой ограничен в соответствии с законодательством Российской Федерации.</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r w:rsidR="003B2BA5" w:rsidRPr="00F17787">
        <w:rPr>
          <w:rFonts w:ascii="Times New Roman" w:hAnsi="Times New Roman" w:cs="Times New Roman"/>
          <w:color w:val="000000"/>
          <w:sz w:val="24"/>
          <w:szCs w:val="24"/>
        </w:rPr>
        <w:t>исполняющим его обязанности</w:t>
      </w:r>
      <w:r w:rsidR="00F17787">
        <w:rPr>
          <w:rFonts w:ascii="Times New Roman" w:hAnsi="Times New Roman" w:cs="Times New Roman"/>
          <w:color w:val="000000"/>
          <w:sz w:val="24"/>
          <w:szCs w:val="24"/>
        </w:rPr>
        <w:t xml:space="preserve">) </w:t>
      </w:r>
      <w:r w:rsidR="00F17787" w:rsidRPr="00F17787">
        <w:rPr>
          <w:rFonts w:ascii="Times New Roman" w:hAnsi="Times New Roman" w:cs="Times New Roman"/>
          <w:color w:val="000000"/>
          <w:sz w:val="24"/>
          <w:szCs w:val="24"/>
        </w:rPr>
        <w:t>Усть-Мутинского сельского поселения</w:t>
      </w:r>
      <w:r w:rsidRPr="00F17787">
        <w:rPr>
          <w:rFonts w:ascii="Times New Roman" w:hAnsi="Times New Roman" w:cs="Times New Roman"/>
          <w:i/>
          <w:iCs/>
          <w:color w:val="000000"/>
          <w:sz w:val="24"/>
          <w:szCs w:val="24"/>
        </w:rPr>
        <w:t xml:space="preserve"> </w:t>
      </w:r>
      <w:r w:rsidRPr="00F17787">
        <w:rPr>
          <w:rFonts w:ascii="Times New Roman" w:hAnsi="Times New Roman" w:cs="Times New Roman"/>
          <w:color w:val="000000"/>
          <w:sz w:val="24"/>
          <w:szCs w:val="24"/>
        </w:rPr>
        <w:t>или должностным лицом, уполномоченным осуществлять муниципальный контроль на автомобильном транспорте.</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p>
    <w:p w:rsidR="00DC3AE5" w:rsidRPr="00F17787" w:rsidRDefault="00DC3AE5" w:rsidP="00DC3AE5">
      <w:pPr>
        <w:pStyle w:val="ConsPlusNormal"/>
        <w:spacing w:line="360" w:lineRule="auto"/>
        <w:ind w:firstLine="0"/>
        <w:jc w:val="center"/>
        <w:rPr>
          <w:rFonts w:ascii="Times New Roman" w:hAnsi="Times New Roman" w:cs="Times New Roman"/>
          <w:b/>
          <w:bCs/>
          <w:color w:val="000000"/>
          <w:sz w:val="24"/>
          <w:szCs w:val="24"/>
        </w:rPr>
      </w:pPr>
      <w:r w:rsidRPr="00F17787">
        <w:rPr>
          <w:rFonts w:ascii="Times New Roman" w:hAnsi="Times New Roman" w:cs="Times New Roman"/>
          <w:b/>
          <w:bCs/>
          <w:color w:val="000000"/>
          <w:sz w:val="24"/>
          <w:szCs w:val="24"/>
        </w:rPr>
        <w:t>3. Осуществление контрольных мероприятий и контрольных действий</w:t>
      </w:r>
    </w:p>
    <w:p w:rsidR="00DC3AE5" w:rsidRPr="00F17787" w:rsidRDefault="00DC3AE5" w:rsidP="00DC3AE5">
      <w:pPr>
        <w:pStyle w:val="ConsPlusNormal"/>
        <w:spacing w:line="360" w:lineRule="auto"/>
        <w:ind w:firstLine="0"/>
        <w:jc w:val="center"/>
        <w:rPr>
          <w:rFonts w:ascii="Times New Roman" w:hAnsi="Times New Roman" w:cs="Times New Roman"/>
          <w:b/>
          <w:bCs/>
          <w:color w:val="000000"/>
          <w:sz w:val="24"/>
          <w:szCs w:val="24"/>
        </w:rPr>
      </w:pP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w:t>
      </w:r>
      <w:r w:rsidRPr="00F17787">
        <w:rPr>
          <w:rFonts w:ascii="Times New Roman" w:hAnsi="Times New Roman" w:cs="Times New Roman"/>
          <w:color w:val="000000"/>
          <w:sz w:val="24"/>
          <w:szCs w:val="24"/>
        </w:rPr>
        <w:lastRenderedPageBreak/>
        <w:t>представительств, обособленных структурных подразделений), получения письменных объяснений, инструментального обследования);</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
    <w:p w:rsidR="00DC3AE5" w:rsidRPr="00F17787" w:rsidRDefault="00DC3AE5" w:rsidP="00DC3AE5">
      <w:pPr>
        <w:spacing w:line="360" w:lineRule="auto"/>
        <w:ind w:firstLine="709"/>
        <w:jc w:val="both"/>
        <w:rPr>
          <w:color w:val="000000"/>
        </w:rPr>
      </w:pPr>
      <w:r w:rsidRPr="00F17787">
        <w:rPr>
          <w:color w:val="000000"/>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F17787">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F17787">
        <w:rPr>
          <w:color w:val="000000"/>
        </w:rPr>
        <w:t>);</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3.3. Контрольные мероприятия, указанные в подпунктах 1 – 4 пункта 3.1 настоящего Положения, проводятся в форме внеплановых мероприятий.</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3.4. Основанием для проведения контрольных мероприятий, проводимых с взаимодействием с контролируемыми лицами, является:</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DC3AE5" w:rsidRPr="00F17787" w:rsidRDefault="00200232"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lastRenderedPageBreak/>
        <w:t>2</w:t>
      </w:r>
      <w:r w:rsidR="00DC3AE5" w:rsidRPr="00F17787">
        <w:rPr>
          <w:rFonts w:ascii="Times New Roman" w:hAnsi="Times New Roman" w:cs="Times New Roman"/>
          <w:color w:val="000000"/>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DC3AE5" w:rsidRPr="00F17787" w:rsidRDefault="00200232"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3</w:t>
      </w:r>
      <w:r w:rsidR="00DC3AE5" w:rsidRPr="00F17787">
        <w:rPr>
          <w:rFonts w:ascii="Times New Roman" w:hAnsi="Times New Roman" w:cs="Times New Roman"/>
          <w:color w:val="000000"/>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C3AE5" w:rsidRPr="00F17787" w:rsidRDefault="00200232"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4</w:t>
      </w:r>
      <w:r w:rsidR="00DC3AE5" w:rsidRPr="00F17787">
        <w:rPr>
          <w:rFonts w:ascii="Times New Roman" w:hAnsi="Times New Roman" w:cs="Times New Roman"/>
          <w:color w:val="000000"/>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DC3AE5" w:rsidRPr="00F17787" w:rsidRDefault="00200232"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3.5</w:t>
      </w:r>
      <w:r w:rsidR="00DC3AE5" w:rsidRPr="00F17787">
        <w:rPr>
          <w:rFonts w:ascii="Times New Roman" w:hAnsi="Times New Roman" w:cs="Times New Roman"/>
          <w:color w:val="000000"/>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F17787" w:rsidRDefault="00200232"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3.6</w:t>
      </w:r>
      <w:r w:rsidR="00DC3AE5" w:rsidRPr="00F17787">
        <w:rPr>
          <w:rFonts w:ascii="Times New Roman" w:hAnsi="Times New Roman" w:cs="Times New Roman"/>
          <w:color w:val="000000"/>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rsidR="00DC3AE5" w:rsidRPr="00F17787" w:rsidRDefault="00200232" w:rsidP="00DC3AE5">
      <w:pPr>
        <w:pStyle w:val="ConsPlusNormal"/>
        <w:spacing w:line="360" w:lineRule="auto"/>
        <w:ind w:firstLine="709"/>
        <w:jc w:val="both"/>
        <w:rPr>
          <w:rFonts w:ascii="Times New Roman" w:hAnsi="Times New Roman" w:cs="Times New Roman"/>
          <w:i/>
          <w:iCs/>
          <w:color w:val="000000"/>
          <w:sz w:val="24"/>
          <w:szCs w:val="24"/>
        </w:rPr>
      </w:pPr>
      <w:r w:rsidRPr="00F17787">
        <w:rPr>
          <w:rFonts w:ascii="Times New Roman" w:hAnsi="Times New Roman" w:cs="Times New Roman"/>
          <w:color w:val="000000"/>
          <w:sz w:val="24"/>
          <w:szCs w:val="24"/>
        </w:rPr>
        <w:t>3.7</w:t>
      </w:r>
      <w:r w:rsidR="00DC3AE5" w:rsidRPr="00F17787">
        <w:rPr>
          <w:rFonts w:ascii="Times New Roman" w:hAnsi="Times New Roman" w:cs="Times New Roman"/>
          <w:color w:val="000000"/>
          <w:sz w:val="24"/>
          <w:szCs w:val="24"/>
        </w:rPr>
        <w:t>.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w:t>
      </w:r>
      <w:r w:rsidR="00B04223" w:rsidRPr="00F17787">
        <w:rPr>
          <w:rFonts w:ascii="Times New Roman" w:hAnsi="Times New Roman" w:cs="Times New Roman"/>
          <w:color w:val="000000"/>
          <w:sz w:val="24"/>
          <w:szCs w:val="24"/>
        </w:rPr>
        <w:t>исполняющего его обязанности</w:t>
      </w:r>
      <w:r w:rsidR="00DC3AE5" w:rsidRPr="00F17787">
        <w:rPr>
          <w:rFonts w:ascii="Times New Roman" w:hAnsi="Times New Roman" w:cs="Times New Roman"/>
          <w:color w:val="000000"/>
          <w:sz w:val="24"/>
          <w:szCs w:val="24"/>
        </w:rPr>
        <w:t xml:space="preserve">) </w:t>
      </w:r>
      <w:r w:rsidR="00F17787" w:rsidRPr="00F17787">
        <w:rPr>
          <w:rFonts w:ascii="Times New Roman" w:hAnsi="Times New Roman" w:cs="Times New Roman"/>
          <w:bCs/>
          <w:color w:val="000000"/>
          <w:sz w:val="28"/>
          <w:szCs w:val="28"/>
        </w:rPr>
        <w:t>Усть-Мутинского сельского поселения</w:t>
      </w:r>
      <w:r w:rsidR="00DC3AE5" w:rsidRPr="00F17787">
        <w:rPr>
          <w:rFonts w:ascii="Times New Roman" w:hAnsi="Times New Roman" w:cs="Times New Roman"/>
          <w:i/>
          <w:iCs/>
          <w:color w:val="000000"/>
          <w:sz w:val="24"/>
          <w:szCs w:val="24"/>
        </w:rPr>
        <w:t xml:space="preserve"> </w:t>
      </w:r>
      <w:r w:rsidR="00DC3AE5" w:rsidRPr="00F17787">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00DC3AE5" w:rsidRPr="00F17787">
        <w:rPr>
          <w:rFonts w:ascii="Times New Roman" w:hAnsi="Times New Roman" w:cs="Times New Roman"/>
          <w:color w:val="000000"/>
          <w:sz w:val="24"/>
          <w:szCs w:val="24"/>
        </w:rPr>
        <w:t xml:space="preserve"> Федеральным </w:t>
      </w:r>
      <w:hyperlink r:id="rId10" w:history="1">
        <w:r w:rsidR="00DC3AE5" w:rsidRPr="00F17787">
          <w:rPr>
            <w:rStyle w:val="a5"/>
            <w:rFonts w:ascii="Times New Roman" w:hAnsi="Times New Roman" w:cs="Times New Roman"/>
            <w:color w:val="000000"/>
            <w:sz w:val="24"/>
            <w:szCs w:val="24"/>
            <w:u w:val="none"/>
          </w:rPr>
          <w:t>законом</w:t>
        </w:r>
      </w:hyperlink>
      <w:r w:rsidR="00DC3AE5" w:rsidRPr="00F17787">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w:t>
      </w:r>
    </w:p>
    <w:p w:rsidR="00DC3AE5" w:rsidRPr="00F17787" w:rsidRDefault="00200232"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3.8</w:t>
      </w:r>
      <w:r w:rsidR="00DC3AE5" w:rsidRPr="00F17787">
        <w:rPr>
          <w:rFonts w:ascii="Times New Roman" w:hAnsi="Times New Roman" w:cs="Times New Roman"/>
          <w:color w:val="000000"/>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11" w:history="1">
        <w:r w:rsidR="00DC3AE5" w:rsidRPr="00F17787">
          <w:rPr>
            <w:rStyle w:val="a5"/>
            <w:rFonts w:ascii="Times New Roman" w:hAnsi="Times New Roman" w:cs="Times New Roman"/>
            <w:color w:val="000000"/>
            <w:sz w:val="24"/>
            <w:szCs w:val="24"/>
            <w:u w:val="none"/>
          </w:rPr>
          <w:t>законом</w:t>
        </w:r>
      </w:hyperlink>
      <w:r w:rsidR="00DC3AE5" w:rsidRPr="00F17787">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w:t>
      </w:r>
    </w:p>
    <w:p w:rsidR="00DC3AE5" w:rsidRPr="00F17787" w:rsidRDefault="00200232" w:rsidP="00DC3AE5">
      <w:pPr>
        <w:spacing w:line="360" w:lineRule="auto"/>
        <w:ind w:firstLine="709"/>
        <w:jc w:val="both"/>
        <w:rPr>
          <w:color w:val="000000"/>
        </w:rPr>
      </w:pPr>
      <w:r w:rsidRPr="00F17787">
        <w:rPr>
          <w:color w:val="000000"/>
        </w:rPr>
        <w:t>3.9</w:t>
      </w:r>
      <w:r w:rsidR="00DC3AE5" w:rsidRPr="00F17787">
        <w:rPr>
          <w:color w:val="000000"/>
        </w:rPr>
        <w:t xml:space="preserve">.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w:t>
      </w:r>
      <w:r w:rsidR="00DC3AE5" w:rsidRPr="00F17787">
        <w:rPr>
          <w:color w:val="000000"/>
        </w:rPr>
        <w:lastRenderedPageBreak/>
        <w:t xml:space="preserve">документов и (или) сведений, порядок и сроки их представления установлены утвержденным </w:t>
      </w:r>
      <w:r w:rsidR="00DC3AE5" w:rsidRPr="00F17787">
        <w:rPr>
          <w:color w:val="000000"/>
          <w:shd w:val="clear" w:color="auto" w:fill="FFFFFF"/>
        </w:rPr>
        <w:t>распоряжением Правительства Российской Федерации от 19.04.2016 № 724-р перечнемдокументов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hyperlink r:id="rId12" w:history="1">
        <w:r w:rsidR="00DC3AE5" w:rsidRPr="00F17787">
          <w:rPr>
            <w:rStyle w:val="a5"/>
            <w:color w:val="000000"/>
            <w:u w:val="none"/>
          </w:rPr>
          <w:t>Правилами</w:t>
        </w:r>
      </w:hyperlink>
      <w:r w:rsidR="00DC3AE5" w:rsidRPr="00F17787">
        <w:rPr>
          <w:color w:val="000000"/>
        </w:rPr>
        <w:t>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DC3AE5" w:rsidRPr="00F17787" w:rsidRDefault="00200232" w:rsidP="00DC3AE5">
      <w:pPr>
        <w:pStyle w:val="ConsPlusNormal"/>
        <w:spacing w:line="360" w:lineRule="auto"/>
        <w:ind w:firstLine="709"/>
        <w:jc w:val="both"/>
        <w:rPr>
          <w:rFonts w:ascii="Times New Roman" w:hAnsi="Times New Roman" w:cs="Times New Roman"/>
          <w:color w:val="000000"/>
          <w:sz w:val="24"/>
          <w:szCs w:val="24"/>
          <w:shd w:val="clear" w:color="auto" w:fill="FFFFFF"/>
        </w:rPr>
      </w:pPr>
      <w:r w:rsidRPr="00F17787">
        <w:rPr>
          <w:rFonts w:ascii="Times New Roman" w:hAnsi="Times New Roman" w:cs="Times New Roman"/>
          <w:color w:val="000000"/>
          <w:sz w:val="24"/>
          <w:szCs w:val="24"/>
        </w:rPr>
        <w:t>3.10</w:t>
      </w:r>
      <w:r w:rsidR="00DC3AE5" w:rsidRPr="00F17787">
        <w:rPr>
          <w:rFonts w:ascii="Times New Roman" w:hAnsi="Times New Roman" w:cs="Times New Roman"/>
          <w:color w:val="000000"/>
          <w:sz w:val="24"/>
          <w:szCs w:val="24"/>
        </w:rPr>
        <w:t xml:space="preserve">. </w:t>
      </w:r>
      <w:r w:rsidR="00DC3AE5" w:rsidRPr="00F17787">
        <w:rPr>
          <w:rFonts w:ascii="Times New Roman" w:hAnsi="Times New Roman" w:cs="Times New Roman"/>
          <w:color w:val="000000"/>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DC3AE5" w:rsidRPr="00F17787" w:rsidRDefault="00DC3AE5" w:rsidP="00DC3AE5">
      <w:pPr>
        <w:spacing w:line="360" w:lineRule="auto"/>
        <w:ind w:firstLine="709"/>
        <w:jc w:val="both"/>
        <w:rPr>
          <w:color w:val="000000"/>
          <w:shd w:val="clear" w:color="auto" w:fill="FFFFFF"/>
        </w:rPr>
      </w:pPr>
      <w:r w:rsidRPr="00F17787">
        <w:rPr>
          <w:color w:val="000000"/>
        </w:rPr>
        <w:t xml:space="preserve">1) </w:t>
      </w:r>
      <w:r w:rsidRPr="00F17787">
        <w:rPr>
          <w:color w:val="000000"/>
          <w:shd w:val="clear" w:color="auto" w:fill="FFFFFF"/>
        </w:rPr>
        <w:t xml:space="preserve">отсутствие контролируемого лица либо его представителя не препятствует оценке </w:t>
      </w:r>
      <w:r w:rsidRPr="00F17787">
        <w:rPr>
          <w:color w:val="000000"/>
        </w:rPr>
        <w:t xml:space="preserve">должностным лицом, уполномоченным осуществлять муниципальный контроль на автомобильном транспорте, </w:t>
      </w:r>
      <w:r w:rsidRPr="00F17787">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DC3AE5" w:rsidRPr="00F17787" w:rsidRDefault="00DC3AE5" w:rsidP="00DC3AE5">
      <w:pPr>
        <w:spacing w:line="360" w:lineRule="auto"/>
        <w:ind w:firstLine="709"/>
        <w:jc w:val="both"/>
        <w:rPr>
          <w:color w:val="000000"/>
        </w:rPr>
      </w:pPr>
      <w:r w:rsidRPr="00F17787">
        <w:rPr>
          <w:color w:val="000000"/>
          <w:shd w:val="clear" w:color="auto" w:fill="FFFFFF"/>
        </w:rPr>
        <w:t xml:space="preserve">2) отсутствие признаков </w:t>
      </w:r>
      <w:r w:rsidRPr="00F17787">
        <w:rPr>
          <w:color w:val="000000"/>
        </w:rPr>
        <w:t>явной непосредственной угрозы причинения или фактического причинения вреда (ущерба) охраняемым законом ценностям;</w:t>
      </w:r>
    </w:p>
    <w:p w:rsidR="00DC3AE5" w:rsidRPr="00F17787" w:rsidRDefault="00DC3AE5" w:rsidP="00DC3AE5">
      <w:pPr>
        <w:spacing w:line="360" w:lineRule="auto"/>
        <w:ind w:firstLine="709"/>
        <w:jc w:val="both"/>
        <w:rPr>
          <w:color w:val="000000"/>
        </w:rPr>
      </w:pPr>
      <w:r w:rsidRPr="00F17787">
        <w:rPr>
          <w:color w:val="000000"/>
        </w:rPr>
        <w:t>3) имеются уважительные причины для отсутствия контролируемого лица (болезнь</w:t>
      </w:r>
      <w:r w:rsidRPr="00F17787">
        <w:rPr>
          <w:color w:val="000000"/>
          <w:shd w:val="clear" w:color="auto" w:fill="FFFFFF"/>
        </w:rPr>
        <w:t xml:space="preserve"> контролируемого лица</w:t>
      </w:r>
      <w:r w:rsidRPr="00F17787">
        <w:rPr>
          <w:color w:val="000000"/>
        </w:rPr>
        <w:t>, его командировка и т.п.) при проведении</w:t>
      </w:r>
      <w:r w:rsidRPr="00F17787">
        <w:rPr>
          <w:color w:val="000000"/>
          <w:shd w:val="clear" w:color="auto" w:fill="FFFFFF"/>
        </w:rPr>
        <w:t xml:space="preserve"> контрольного мероприятия</w:t>
      </w:r>
      <w:r w:rsidRPr="00F17787">
        <w:rPr>
          <w:color w:val="000000"/>
        </w:rPr>
        <w:t>.</w:t>
      </w:r>
    </w:p>
    <w:p w:rsidR="00DC3AE5" w:rsidRPr="00F17787" w:rsidRDefault="00200232" w:rsidP="00DC3AE5">
      <w:pPr>
        <w:pStyle w:val="s1"/>
        <w:spacing w:line="360" w:lineRule="auto"/>
        <w:ind w:firstLine="709"/>
        <w:rPr>
          <w:rFonts w:ascii="Times New Roman" w:hAnsi="Times New Roman" w:cs="Times New Roman"/>
          <w:color w:val="000000"/>
          <w:sz w:val="24"/>
          <w:szCs w:val="24"/>
        </w:rPr>
      </w:pPr>
      <w:r w:rsidRPr="00F17787">
        <w:rPr>
          <w:rFonts w:ascii="Times New Roman" w:hAnsi="Times New Roman" w:cs="Times New Roman"/>
          <w:color w:val="000000"/>
          <w:sz w:val="24"/>
          <w:szCs w:val="24"/>
        </w:rPr>
        <w:t>3.11</w:t>
      </w:r>
      <w:r w:rsidR="00DC3AE5" w:rsidRPr="00F17787">
        <w:rPr>
          <w:rFonts w:ascii="Times New Roman" w:hAnsi="Times New Roman" w:cs="Times New Roman"/>
          <w:color w:val="000000"/>
          <w:sz w:val="24"/>
          <w:szCs w:val="24"/>
        </w:rPr>
        <w:t xml:space="preserve">. Срок проведения выездной проверки не может превышать 10 рабочих дней. </w:t>
      </w:r>
    </w:p>
    <w:p w:rsidR="00DC3AE5" w:rsidRPr="00F17787" w:rsidRDefault="00DC3AE5" w:rsidP="00DC3AE5">
      <w:pPr>
        <w:pStyle w:val="s1"/>
        <w:spacing w:line="360" w:lineRule="auto"/>
        <w:ind w:firstLine="709"/>
        <w:rPr>
          <w:rFonts w:ascii="Times New Roman" w:hAnsi="Times New Roman" w:cs="Times New Roman"/>
          <w:color w:val="000000"/>
          <w:sz w:val="24"/>
          <w:szCs w:val="24"/>
        </w:rPr>
      </w:pPr>
      <w:r w:rsidRPr="00F17787">
        <w:rPr>
          <w:rFonts w:ascii="Times New Roman" w:hAnsi="Times New Roman" w:cs="Times New Roman"/>
          <w:color w:val="000000"/>
          <w:sz w:val="24"/>
          <w:szCs w:val="24"/>
        </w:rPr>
        <w:t>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DC3AE5" w:rsidRPr="00F17787" w:rsidRDefault="00DC3AE5" w:rsidP="00DC3AE5">
      <w:pPr>
        <w:pStyle w:val="s1"/>
        <w:spacing w:line="360" w:lineRule="auto"/>
        <w:ind w:firstLine="709"/>
        <w:rPr>
          <w:rFonts w:ascii="Times New Roman" w:hAnsi="Times New Roman" w:cs="Times New Roman"/>
          <w:color w:val="000000"/>
          <w:sz w:val="24"/>
          <w:szCs w:val="24"/>
        </w:rPr>
      </w:pPr>
      <w:r w:rsidRPr="00F17787">
        <w:rPr>
          <w:rFonts w:ascii="Times New Roman" w:hAnsi="Times New Roman" w:cs="Times New Roman"/>
          <w:color w:val="000000"/>
          <w:sz w:val="24"/>
          <w:szCs w:val="24"/>
        </w:rPr>
        <w:lastRenderedPageBreak/>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DC3AE5" w:rsidRPr="00F17787" w:rsidRDefault="00200232"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3.12</w:t>
      </w:r>
      <w:r w:rsidR="00DC3AE5" w:rsidRPr="00F17787">
        <w:rPr>
          <w:rFonts w:ascii="Times New Roman" w:hAnsi="Times New Roman" w:cs="Times New Roman"/>
          <w:color w:val="000000"/>
          <w:sz w:val="24"/>
          <w:szCs w:val="24"/>
        </w:rPr>
        <w:t>.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F17787" w:rsidRDefault="00200232"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3.13</w:t>
      </w:r>
      <w:r w:rsidR="00DC3AE5" w:rsidRPr="00F17787">
        <w:rPr>
          <w:rFonts w:ascii="Times New Roman" w:hAnsi="Times New Roman" w:cs="Times New Roman"/>
          <w:color w:val="000000"/>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DC3AE5" w:rsidRPr="00F17787">
          <w:rPr>
            <w:rStyle w:val="a5"/>
            <w:rFonts w:ascii="Times New Roman" w:hAnsi="Times New Roman" w:cs="Times New Roman"/>
            <w:color w:val="000000"/>
            <w:sz w:val="24"/>
            <w:szCs w:val="24"/>
            <w:u w:val="none"/>
          </w:rPr>
          <w:t>частью 2 статьи 90</w:t>
        </w:r>
      </w:hyperlink>
      <w:r w:rsidR="00DC3AE5" w:rsidRPr="00F17787">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DC3AE5" w:rsidRPr="00F17787" w:rsidRDefault="00200232"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3.14</w:t>
      </w:r>
      <w:r w:rsidR="00DC3AE5" w:rsidRPr="00F17787">
        <w:rPr>
          <w:rFonts w:ascii="Times New Roman" w:hAnsi="Times New Roman" w:cs="Times New Roman"/>
          <w:color w:val="000000"/>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F17787" w:rsidRDefault="00DC3AE5" w:rsidP="00DC3AE5">
      <w:pPr>
        <w:spacing w:line="360" w:lineRule="auto"/>
        <w:ind w:firstLine="709"/>
        <w:jc w:val="both"/>
        <w:rPr>
          <w:color w:val="000000"/>
        </w:rPr>
      </w:pPr>
      <w:r w:rsidRPr="00F17787">
        <w:rPr>
          <w:color w:val="000000"/>
        </w:rPr>
        <w:t>Оформление акта производится на месте проведения контрольного мероприятия в день окончания проведения такого мероприятия,</w:t>
      </w:r>
      <w:r w:rsidRPr="00F17787">
        <w:rPr>
          <w:color w:val="000000"/>
          <w:shd w:val="clear" w:color="auto" w:fill="FFFFFF"/>
        </w:rPr>
        <w:t xml:space="preserve"> если иной порядок оформления акта не установлен Правительством Российской Федерации</w:t>
      </w:r>
      <w:r w:rsidRPr="00F17787">
        <w:rPr>
          <w:color w:val="000000"/>
        </w:rPr>
        <w:t>.</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lastRenderedPageBreak/>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F17787" w:rsidRDefault="00200232"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3.15</w:t>
      </w:r>
      <w:r w:rsidR="00DC3AE5" w:rsidRPr="00F17787">
        <w:rPr>
          <w:rFonts w:ascii="Times New Roman" w:hAnsi="Times New Roman" w:cs="Times New Roman"/>
          <w:color w:val="000000"/>
          <w:sz w:val="24"/>
          <w:szCs w:val="24"/>
        </w:rPr>
        <w:t>. Информация о контрольных мероприятиях размещается в Едином реестре контрольных (надзорных) мероприятий.</w:t>
      </w:r>
    </w:p>
    <w:p w:rsidR="00DC3AE5" w:rsidRPr="00F17787" w:rsidRDefault="00200232"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3.16</w:t>
      </w:r>
      <w:r w:rsidR="00DC3AE5" w:rsidRPr="00F17787">
        <w:rPr>
          <w:rFonts w:ascii="Times New Roman" w:hAnsi="Times New Roman" w:cs="Times New Roman"/>
          <w:color w:val="000000"/>
          <w:sz w:val="24"/>
          <w:szCs w:val="24"/>
        </w:rPr>
        <w:t xml:space="preserve">. 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C3AE5" w:rsidRPr="00F17787">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DC3AE5" w:rsidRPr="00F17787">
        <w:rPr>
          <w:rFonts w:ascii="Times New Roman" w:hAnsi="Times New Roman" w:cs="Times New Roman"/>
          <w:color w:val="000000"/>
          <w:sz w:val="24"/>
          <w:szCs w:val="24"/>
        </w:rPr>
        <w:t>Единый портал</w:t>
      </w:r>
      <w:r w:rsidR="00DC3AE5" w:rsidRPr="00F17787">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F17787">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F17787">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C3AE5" w:rsidRPr="00F17787" w:rsidRDefault="00200232"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3.17</w:t>
      </w:r>
      <w:r w:rsidR="00DC3AE5" w:rsidRPr="00F17787">
        <w:rPr>
          <w:rFonts w:ascii="Times New Roman" w:hAnsi="Times New Roman" w:cs="Times New Roman"/>
          <w:color w:val="000000"/>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C3AE5" w:rsidRPr="00F17787">
        <w:rPr>
          <w:rFonts w:ascii="Times New Roman" w:hAnsi="Times New Roman" w:cs="Times New Roman"/>
          <w:color w:val="000000"/>
          <w:sz w:val="24"/>
          <w:szCs w:val="24"/>
          <w:shd w:val="clear" w:color="auto" w:fill="FFFFFF"/>
        </w:rPr>
        <w:t xml:space="preserve">Федерального </w:t>
      </w:r>
      <w:r w:rsidR="00DC3AE5" w:rsidRPr="00F17787">
        <w:rPr>
          <w:rFonts w:ascii="Times New Roman" w:hAnsi="Times New Roman" w:cs="Times New Roman"/>
          <w:color w:val="000000"/>
          <w:sz w:val="24"/>
          <w:szCs w:val="24"/>
          <w:shd w:val="clear" w:color="auto" w:fill="FFFFFF"/>
        </w:rPr>
        <w:lastRenderedPageBreak/>
        <w:t xml:space="preserve">закона </w:t>
      </w:r>
      <w:r w:rsidR="00DC3AE5" w:rsidRPr="00F17787">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rsidR="00DC3AE5" w:rsidRPr="00F17787" w:rsidRDefault="00200232"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3.18</w:t>
      </w:r>
      <w:r w:rsidR="00DC3AE5" w:rsidRPr="00F17787">
        <w:rPr>
          <w:rFonts w:ascii="Times New Roman" w:hAnsi="Times New Roman" w:cs="Times New Roman"/>
          <w:color w:val="000000"/>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C3AE5" w:rsidRPr="00F17787" w:rsidRDefault="00200232"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3.19</w:t>
      </w:r>
      <w:r w:rsidR="00DC3AE5" w:rsidRPr="00F17787">
        <w:rPr>
          <w:rFonts w:ascii="Times New Roman" w:hAnsi="Times New Roman" w:cs="Times New Roman"/>
          <w:color w:val="000000"/>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bookmarkStart w:id="9" w:name="Par318"/>
      <w:bookmarkEnd w:id="9"/>
      <w:r w:rsidRPr="00F17787">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 xml:space="preserve">2) </w:t>
      </w:r>
      <w:r w:rsidRPr="00F17787">
        <w:rPr>
          <w:rFonts w:ascii="Times New Roman" w:hAnsi="Times New Roman" w:cs="Times New Roman"/>
          <w:sz w:val="24"/>
          <w:szCs w:val="24"/>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F17787" w:rsidRDefault="00DC3AE5" w:rsidP="00DC3AE5">
      <w:pPr>
        <w:spacing w:line="360" w:lineRule="auto"/>
        <w:ind w:firstLine="709"/>
        <w:jc w:val="both"/>
        <w:rPr>
          <w:color w:val="000000"/>
        </w:rPr>
      </w:pPr>
      <w:r w:rsidRPr="00F17787">
        <w:rPr>
          <w:color w:val="000000"/>
        </w:rPr>
        <w:lastRenderedPageBreak/>
        <w:t xml:space="preserve">4) </w:t>
      </w:r>
      <w:r w:rsidRPr="00F17787">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F17787">
        <w:rPr>
          <w:color w:val="000000"/>
        </w:rPr>
        <w:t>;</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F17787" w:rsidRDefault="00200232" w:rsidP="00DC3AE5">
      <w:pPr>
        <w:pStyle w:val="ConsPlusNormal"/>
        <w:spacing w:line="360" w:lineRule="auto"/>
        <w:ind w:firstLine="709"/>
        <w:jc w:val="both"/>
        <w:rPr>
          <w:rFonts w:ascii="Times New Roman" w:hAnsi="Times New Roman" w:cs="Times New Roman"/>
          <w:color w:val="000000"/>
          <w:sz w:val="24"/>
          <w:szCs w:val="24"/>
        </w:rPr>
      </w:pPr>
      <w:r w:rsidRPr="00F17787">
        <w:rPr>
          <w:rFonts w:ascii="Times New Roman" w:hAnsi="Times New Roman" w:cs="Times New Roman"/>
          <w:color w:val="000000"/>
          <w:sz w:val="24"/>
          <w:szCs w:val="24"/>
        </w:rPr>
        <w:t>3.20</w:t>
      </w:r>
      <w:r w:rsidR="00DC3AE5" w:rsidRPr="00F17787">
        <w:rPr>
          <w:rFonts w:ascii="Times New Roman" w:hAnsi="Times New Roman" w:cs="Times New Roman"/>
          <w:color w:val="000000"/>
          <w:sz w:val="24"/>
          <w:szCs w:val="24"/>
        </w:rPr>
        <w:t xml:space="preserve">.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B04223" w:rsidRPr="00F17787">
        <w:rPr>
          <w:rFonts w:ascii="Times New Roman" w:hAnsi="Times New Roman" w:cs="Times New Roman"/>
          <w:color w:val="000000"/>
          <w:sz w:val="24"/>
          <w:szCs w:val="24"/>
        </w:rPr>
        <w:t>Республики Алтай</w:t>
      </w:r>
      <w:r w:rsidR="00DC3AE5" w:rsidRPr="00F17787">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DC3AE5" w:rsidRPr="00F17787" w:rsidRDefault="00DC3AE5" w:rsidP="00DC3AE5">
      <w:pPr>
        <w:pStyle w:val="ConsPlusNormal"/>
        <w:spacing w:line="360" w:lineRule="auto"/>
        <w:ind w:firstLine="709"/>
        <w:jc w:val="both"/>
        <w:rPr>
          <w:rFonts w:ascii="Times New Roman" w:hAnsi="Times New Roman" w:cs="Times New Roman"/>
          <w:color w:val="000000"/>
          <w:sz w:val="24"/>
          <w:szCs w:val="24"/>
        </w:rPr>
      </w:pPr>
    </w:p>
    <w:p w:rsidR="00DC3AE5" w:rsidRPr="00F17787" w:rsidRDefault="00DC3AE5" w:rsidP="00DC3AE5">
      <w:pPr>
        <w:pStyle w:val="ConsPlusNormal"/>
        <w:ind w:firstLine="0"/>
        <w:jc w:val="center"/>
        <w:rPr>
          <w:rFonts w:ascii="Times New Roman" w:hAnsi="Times New Roman" w:cs="Times New Roman"/>
          <w:b/>
          <w:bCs/>
          <w:color w:val="000000"/>
          <w:sz w:val="24"/>
          <w:szCs w:val="24"/>
        </w:rPr>
      </w:pPr>
      <w:r w:rsidRPr="00F17787">
        <w:rPr>
          <w:rFonts w:ascii="Times New Roman" w:hAnsi="Times New Roman" w:cs="Times New Roman"/>
          <w:b/>
          <w:bCs/>
          <w:color w:val="000000"/>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DC3AE5" w:rsidRPr="00F17787" w:rsidRDefault="00DC3AE5" w:rsidP="00DC3AE5">
      <w:pPr>
        <w:pStyle w:val="ConsPlusNormal"/>
        <w:ind w:firstLine="0"/>
        <w:jc w:val="center"/>
        <w:rPr>
          <w:rFonts w:ascii="Times New Roman" w:hAnsi="Times New Roman" w:cs="Times New Roman"/>
          <w:b/>
          <w:bCs/>
          <w:color w:val="000000"/>
          <w:sz w:val="24"/>
          <w:szCs w:val="24"/>
        </w:rPr>
      </w:pPr>
    </w:p>
    <w:p w:rsidR="00DC3AE5" w:rsidRPr="00F17787" w:rsidRDefault="00DC3AE5" w:rsidP="00DC3AE5">
      <w:pPr>
        <w:pStyle w:val="ConsPlusNormal"/>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DC3AE5" w:rsidRPr="00F17787" w:rsidRDefault="00DC3AE5" w:rsidP="00DC3AE5">
      <w:pPr>
        <w:pStyle w:val="14"/>
        <w:spacing w:line="360" w:lineRule="auto"/>
        <w:ind w:firstLine="709"/>
        <w:jc w:val="both"/>
        <w:rPr>
          <w:rFonts w:ascii="Times New Roman" w:hAnsi="Times New Roman" w:cs="Times New Roman"/>
          <w:color w:val="000000"/>
          <w:sz w:val="24"/>
          <w:szCs w:val="24"/>
        </w:rPr>
      </w:pPr>
    </w:p>
    <w:p w:rsidR="00DC3AE5" w:rsidRPr="00F17787" w:rsidRDefault="00DC3AE5" w:rsidP="00DC3AE5">
      <w:pPr>
        <w:pStyle w:val="14"/>
        <w:jc w:val="center"/>
        <w:rPr>
          <w:rFonts w:ascii="Times New Roman" w:hAnsi="Times New Roman" w:cs="Times New Roman"/>
          <w:b/>
          <w:bCs/>
          <w:color w:val="000000"/>
          <w:sz w:val="24"/>
          <w:szCs w:val="24"/>
        </w:rPr>
      </w:pPr>
      <w:r w:rsidRPr="00F17787">
        <w:rPr>
          <w:rFonts w:ascii="Times New Roman" w:hAnsi="Times New Roman" w:cs="Times New Roman"/>
          <w:b/>
          <w:bCs/>
          <w:color w:val="000000"/>
          <w:sz w:val="24"/>
          <w:szCs w:val="24"/>
        </w:rPr>
        <w:t>5. Ключевые показатели муниципального контроля на автомобильном транспорте и их целевые значения</w:t>
      </w:r>
    </w:p>
    <w:p w:rsidR="00DC3AE5" w:rsidRPr="00F17787" w:rsidRDefault="00DC3AE5" w:rsidP="00DC3AE5">
      <w:pPr>
        <w:pStyle w:val="14"/>
        <w:jc w:val="center"/>
        <w:rPr>
          <w:rFonts w:ascii="Times New Roman" w:hAnsi="Times New Roman" w:cs="Times New Roman"/>
          <w:b/>
          <w:bCs/>
          <w:color w:val="000000"/>
          <w:sz w:val="24"/>
          <w:szCs w:val="24"/>
        </w:rPr>
      </w:pPr>
    </w:p>
    <w:p w:rsidR="00DC3AE5" w:rsidRPr="00F17787" w:rsidRDefault="00DC3AE5" w:rsidP="00DC3AE5">
      <w:pPr>
        <w:pStyle w:val="14"/>
        <w:tabs>
          <w:tab w:val="left" w:pos="851"/>
        </w:tabs>
        <w:spacing w:line="360" w:lineRule="auto"/>
        <w:ind w:firstLine="709"/>
        <w:jc w:val="both"/>
        <w:rPr>
          <w:rFonts w:ascii="Times New Roman" w:hAnsi="Times New Roman" w:cs="Times New Roman"/>
          <w:sz w:val="24"/>
          <w:szCs w:val="24"/>
        </w:rPr>
      </w:pPr>
      <w:r w:rsidRPr="00F17787">
        <w:rPr>
          <w:rFonts w:ascii="Times New Roman" w:hAnsi="Times New Roman" w:cs="Times New Roman"/>
          <w:color w:val="000000"/>
          <w:sz w:val="24"/>
          <w:szCs w:val="24"/>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DC3AE5" w:rsidRPr="00F17787" w:rsidRDefault="00DC3AE5" w:rsidP="00F17787">
      <w:pPr>
        <w:tabs>
          <w:tab w:val="left" w:pos="851"/>
        </w:tabs>
        <w:spacing w:line="360" w:lineRule="auto"/>
        <w:ind w:firstLine="709"/>
        <w:jc w:val="both"/>
      </w:pPr>
      <w:r w:rsidRPr="00F17787">
        <w:rPr>
          <w:color w:val="000000"/>
        </w:rPr>
        <w:lastRenderedPageBreak/>
        <w:t>5.2. Ключевые показатели вида контроля и их целевые</w:t>
      </w:r>
      <w:bookmarkStart w:id="10" w:name="_GoBack"/>
      <w:bookmarkEnd w:id="10"/>
      <w:r w:rsidRPr="00F17787">
        <w:rPr>
          <w:color w:val="000000"/>
        </w:rPr>
        <w:t xml:space="preserve"> значения, индикативные показатели для муниципального контроля на автомобильном транспорте утверждаются </w:t>
      </w:r>
      <w:r w:rsidR="00E42E91">
        <w:rPr>
          <w:bCs/>
          <w:color w:val="000000"/>
        </w:rPr>
        <w:t>Усть-Мутинским сельским</w:t>
      </w:r>
      <w:r w:rsidR="00F17787" w:rsidRPr="00F17787">
        <w:rPr>
          <w:bCs/>
          <w:color w:val="000000"/>
        </w:rPr>
        <w:t xml:space="preserve"> поселени</w:t>
      </w:r>
      <w:r w:rsidR="00E42E91">
        <w:rPr>
          <w:bCs/>
          <w:color w:val="000000"/>
        </w:rPr>
        <w:t>ем.</w:t>
      </w:r>
    </w:p>
    <w:p w:rsidR="00DC3AE5" w:rsidRPr="00F17787" w:rsidRDefault="00DC3AE5" w:rsidP="00DC3AE5">
      <w:pPr>
        <w:pStyle w:val="ConsTitle"/>
        <w:widowControl/>
        <w:spacing w:line="240" w:lineRule="exact"/>
        <w:jc w:val="both"/>
        <w:rPr>
          <w:rFonts w:ascii="Times New Roman" w:hAnsi="Times New Roman" w:cs="Times New Roman"/>
          <w:sz w:val="24"/>
          <w:szCs w:val="24"/>
        </w:rPr>
      </w:pPr>
    </w:p>
    <w:p w:rsidR="00DC3AE5" w:rsidRPr="00F17787" w:rsidRDefault="00DC3AE5" w:rsidP="00200232">
      <w:pPr>
        <w:pStyle w:val="ConsPlusNormal"/>
        <w:ind w:firstLine="0"/>
        <w:jc w:val="right"/>
        <w:rPr>
          <w:rFonts w:ascii="Times New Roman" w:hAnsi="Times New Roman" w:cs="Times New Roman"/>
          <w:color w:val="000000"/>
          <w:sz w:val="24"/>
          <w:szCs w:val="24"/>
        </w:rPr>
      </w:pPr>
      <w:r w:rsidRPr="00F17787">
        <w:rPr>
          <w:rFonts w:ascii="Times New Roman" w:hAnsi="Times New Roman" w:cs="Times New Roman"/>
          <w:color w:val="000000"/>
          <w:sz w:val="24"/>
          <w:szCs w:val="24"/>
        </w:rPr>
        <w:br w:type="page"/>
      </w:r>
    </w:p>
    <w:p w:rsidR="00DC3AE5" w:rsidRPr="00F17787" w:rsidRDefault="00DC3AE5" w:rsidP="00DC3AE5">
      <w:pPr>
        <w:jc w:val="center"/>
        <w:rPr>
          <w:b/>
          <w:bCs/>
          <w:color w:val="000000"/>
        </w:rPr>
      </w:pPr>
      <w:r w:rsidRPr="00F17787">
        <w:rPr>
          <w:b/>
          <w:bCs/>
          <w:color w:val="000000"/>
        </w:rPr>
        <w:lastRenderedPageBreak/>
        <w:t xml:space="preserve">Пояснительная записка </w:t>
      </w:r>
    </w:p>
    <w:p w:rsidR="00DC3AE5" w:rsidRPr="00F17787" w:rsidRDefault="00DC3AE5" w:rsidP="00DC3AE5">
      <w:pPr>
        <w:jc w:val="center"/>
        <w:rPr>
          <w:b/>
          <w:bCs/>
          <w:color w:val="000000"/>
        </w:rPr>
      </w:pPr>
      <w:r w:rsidRPr="00F17787">
        <w:rPr>
          <w:b/>
          <w:bCs/>
          <w:color w:val="000000"/>
        </w:rPr>
        <w:t xml:space="preserve">к положению о муниципальном контроле на автомобильном транспорте, городском наземном электрическом транспорте и в дорожном хозяйстве </w:t>
      </w:r>
      <w:r w:rsidRPr="00F17787">
        <w:rPr>
          <w:b/>
          <w:bCs/>
          <w:color w:val="000000"/>
        </w:rPr>
        <w:br/>
        <w:t xml:space="preserve">в границах населенных пунктов поселения </w:t>
      </w:r>
    </w:p>
    <w:p w:rsidR="00DC3AE5" w:rsidRPr="00F17787" w:rsidRDefault="00DC3AE5" w:rsidP="00DC3AE5">
      <w:pPr>
        <w:spacing w:line="360" w:lineRule="auto"/>
        <w:jc w:val="center"/>
        <w:rPr>
          <w:color w:val="000000"/>
        </w:rPr>
      </w:pPr>
    </w:p>
    <w:p w:rsidR="00DC3AE5" w:rsidRPr="00F17787" w:rsidRDefault="00DC3AE5" w:rsidP="00DC3AE5">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F17787">
        <w:rPr>
          <w:rFonts w:ascii="Times New Roman" w:hAnsi="Times New Roman" w:cs="Times New Roman"/>
          <w:b w:val="0"/>
          <w:color w:val="000000"/>
          <w:sz w:val="24"/>
          <w:szCs w:val="24"/>
          <w:lang w:eastAsia="ru-RU"/>
        </w:rPr>
        <w:t xml:space="preserve">Положение о </w:t>
      </w:r>
      <w:bookmarkStart w:id="11" w:name="_Hlk79673403"/>
      <w:r w:rsidRPr="00F17787">
        <w:rPr>
          <w:rFonts w:ascii="Times New Roman" w:hAnsi="Times New Roman" w:cs="Times New Roman"/>
          <w:b w:val="0"/>
          <w:color w:val="000000"/>
          <w:sz w:val="24"/>
          <w:szCs w:val="24"/>
          <w:lang w:eastAsia="ru-RU"/>
        </w:rPr>
        <w:t xml:space="preserve">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поселения </w:t>
      </w:r>
      <w:bookmarkEnd w:id="11"/>
      <w:r w:rsidRPr="00F17787">
        <w:rPr>
          <w:rFonts w:ascii="Times New Roman" w:hAnsi="Times New Roman" w:cs="Times New Roman"/>
          <w:b w:val="0"/>
          <w:color w:val="000000"/>
          <w:sz w:val="24"/>
          <w:szCs w:val="24"/>
          <w:lang w:eastAsia="ru-RU"/>
        </w:rPr>
        <w:t xml:space="preserve">(далее – Положение, муниципальный контроль на автомобильном транспорте соответственно) подготовлено в 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F17787">
        <w:rPr>
          <w:rFonts w:ascii="Times New Roman" w:hAnsi="Times New Roman" w:cs="Times New Roman"/>
          <w:b w:val="0"/>
          <w:color w:val="000000"/>
          <w:sz w:val="24"/>
          <w:szCs w:val="24"/>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rsidR="00DC3AE5" w:rsidRPr="00F17787" w:rsidRDefault="00DC3AE5" w:rsidP="00DC3AE5">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F17787">
        <w:rPr>
          <w:rFonts w:ascii="Times New Roman" w:hAnsi="Times New Roman" w:cs="Times New Roman"/>
          <w:b w:val="0"/>
          <w:color w:val="000000"/>
          <w:sz w:val="24"/>
          <w:szCs w:val="24"/>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контроляна автомобильном транспорте.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rsidR="00DC3AE5" w:rsidRPr="00F17787" w:rsidRDefault="00DC3AE5" w:rsidP="00DC3AE5">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17787">
        <w:rPr>
          <w:rFonts w:ascii="Times New Roman" w:hAnsi="Times New Roman" w:cs="Times New Roman"/>
          <w:b w:val="0"/>
          <w:color w:val="000000"/>
          <w:sz w:val="24"/>
          <w:szCs w:val="24"/>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rsidR="00DC3AE5" w:rsidRPr="00F17787" w:rsidRDefault="00DC3AE5" w:rsidP="00DC3AE5">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17787">
        <w:rPr>
          <w:rFonts w:ascii="Times New Roman" w:hAnsi="Times New Roman" w:cs="Times New Roman"/>
          <w:b w:val="0"/>
          <w:color w:val="000000"/>
          <w:sz w:val="24"/>
          <w:szCs w:val="24"/>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F17787">
        <w:rPr>
          <w:rFonts w:ascii="Times New Roman" w:hAnsi="Times New Roman" w:cs="Times New Roman"/>
          <w:b w:val="0"/>
          <w:color w:val="000000"/>
          <w:sz w:val="24"/>
          <w:szCs w:val="24"/>
          <w:lang w:eastAsia="ru-RU"/>
        </w:rPr>
        <w:t xml:space="preserve">Федерального закона от </w:t>
      </w:r>
      <w:r w:rsidRPr="00F17787">
        <w:rPr>
          <w:rFonts w:ascii="Times New Roman" w:hAnsi="Times New Roman" w:cs="Times New Roman"/>
          <w:b w:val="0"/>
          <w:color w:val="000000"/>
          <w:sz w:val="24"/>
          <w:szCs w:val="24"/>
          <w:lang w:eastAsia="ru-RU"/>
        </w:rPr>
        <w:lastRenderedPageBreak/>
        <w:t>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F17787">
        <w:rPr>
          <w:rFonts w:ascii="Times New Roman" w:hAnsi="Times New Roman" w:cs="Times New Roman"/>
          <w:b w:val="0"/>
          <w:color w:val="000000"/>
          <w:sz w:val="24"/>
          <w:szCs w:val="24"/>
          <w:shd w:val="clear" w:color="auto" w:fill="FFFFFF"/>
          <w:lang w:eastAsia="ru-RU"/>
        </w:rPr>
        <w:t xml:space="preserve">, принятие правового акта, утверждающего </w:t>
      </w:r>
      <w:r w:rsidRPr="00F17787">
        <w:rPr>
          <w:rFonts w:ascii="Times New Roman" w:hAnsi="Times New Roman" w:cs="Times New Roman"/>
          <w:b w:val="0"/>
          <w:color w:val="000000"/>
          <w:sz w:val="24"/>
          <w:szCs w:val="24"/>
          <w:lang w:eastAsia="ru-RU"/>
        </w:rPr>
        <w:t>положение о виде муниципального контроля</w:t>
      </w:r>
      <w:r w:rsidRPr="00F17787">
        <w:rPr>
          <w:rFonts w:ascii="Times New Roman" w:hAnsi="Times New Roman" w:cs="Times New Roman"/>
          <w:b w:val="0"/>
          <w:color w:val="000000"/>
          <w:sz w:val="24"/>
          <w:szCs w:val="24"/>
          <w:shd w:val="clear" w:color="auto" w:fill="FFFFFF"/>
          <w:lang w:eastAsia="ru-RU"/>
        </w:rPr>
        <w:t xml:space="preserve">, остается в компетенции представительного органа поселения. </w:t>
      </w:r>
    </w:p>
    <w:p w:rsidR="00DC3AE5" w:rsidRPr="00F17787" w:rsidRDefault="00DC3AE5" w:rsidP="00DC3AE5">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F17787">
        <w:rPr>
          <w:rFonts w:ascii="Times New Roman" w:hAnsi="Times New Roman" w:cs="Times New Roman"/>
          <w:b w:val="0"/>
          <w:color w:val="000000"/>
          <w:sz w:val="24"/>
          <w:szCs w:val="24"/>
          <w:shd w:val="clear" w:color="auto" w:fill="FFFFFF"/>
          <w:lang w:eastAsia="ru-RU"/>
        </w:rPr>
        <w:t>3. Согласно Положению на основании части 7 статьи 22 Федерального закона № 248-ФЗ система оценки и управления рисками при осуществлении муниципального жилищного контроля не применяется.</w:t>
      </w:r>
    </w:p>
    <w:p w:rsidR="00DC3AE5" w:rsidRPr="00F17787" w:rsidRDefault="00DC3AE5" w:rsidP="00DC3AE5">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17787">
        <w:rPr>
          <w:rFonts w:ascii="Times New Roman" w:hAnsi="Times New Roman" w:cs="Times New Roman"/>
          <w:b w:val="0"/>
          <w:color w:val="000000"/>
          <w:sz w:val="24"/>
          <w:szCs w:val="24"/>
          <w:shd w:val="clear" w:color="auto" w:fill="FFFFFF"/>
          <w:lang w:eastAsia="ru-RU"/>
        </w:rPr>
        <w:t>В связи с этим контрольные мероприятия, закрепленные в Положении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обследование) проводятся в форме внеплановых мероприятий.</w:t>
      </w:r>
    </w:p>
    <w:p w:rsidR="00DC3AE5" w:rsidRPr="00F17787" w:rsidRDefault="00DC3AE5" w:rsidP="00DC3AE5">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F17787">
        <w:rPr>
          <w:rFonts w:ascii="Times New Roman" w:hAnsi="Times New Roman" w:cs="Times New Roman"/>
          <w:b w:val="0"/>
          <w:color w:val="000000"/>
          <w:sz w:val="24"/>
          <w:szCs w:val="24"/>
          <w:shd w:val="clear" w:color="auto" w:fill="FFFFFF"/>
          <w:lang w:eastAsia="ru-RU"/>
        </w:rPr>
        <w:t>Внеплановые контрольные мероприятия могут проводиться только после согласования с органами прокуратуры.</w:t>
      </w:r>
    </w:p>
    <w:p w:rsidR="00DC3AE5" w:rsidRPr="00F17787" w:rsidRDefault="00DC3AE5" w:rsidP="00DC3AE5">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F17787">
        <w:rPr>
          <w:rFonts w:ascii="Times New Roman" w:hAnsi="Times New Roman" w:cs="Times New Roman"/>
          <w:b w:val="0"/>
          <w:color w:val="000000"/>
          <w:sz w:val="24"/>
          <w:szCs w:val="24"/>
          <w:shd w:val="clear" w:color="auto" w:fill="FFFFFF"/>
          <w:lang w:eastAsia="ru-RU"/>
        </w:rPr>
        <w:t xml:space="preserve">Отсутствие планового характера в муниципальном контроле на автомобильном транспорте обусловлено тем, что федеральными органами государственной власти при определении планового (риск-ориентированного) подхода к проведению контрольных мероприятий рекомендовано определять группы рисков в объектах муниципального контроля с учетом правоприменительной практики, существовавшей на момент утверждения положения о соответствующем виде муниципального контроля. По имеющейся информации, в абсолютном большинстве поселений фактически муниципальный контроль на автомобильном транспорте системно не осуществлялся. Соответственно, отсутствует информация, позволяющая провести градацию объектов муниципального контроля по рискам для целей определения периодичности плановых контрольных мероприятий. </w:t>
      </w:r>
    </w:p>
    <w:p w:rsidR="00DC3AE5" w:rsidRPr="00F17787" w:rsidRDefault="00DC3AE5" w:rsidP="00DC3AE5">
      <w:pPr>
        <w:pStyle w:val="ConsTitle"/>
        <w:widowControl/>
        <w:spacing w:line="360" w:lineRule="auto"/>
        <w:ind w:firstLine="709"/>
        <w:jc w:val="both"/>
        <w:rPr>
          <w:rFonts w:ascii="Times New Roman" w:hAnsi="Times New Roman" w:cs="Times New Roman"/>
          <w:b w:val="0"/>
          <w:color w:val="000000"/>
          <w:sz w:val="24"/>
          <w:szCs w:val="24"/>
          <w:shd w:val="clear" w:color="auto" w:fill="FFFFFF"/>
          <w:lang w:eastAsia="ru-RU"/>
        </w:rPr>
      </w:pPr>
      <w:r w:rsidRPr="00F17787">
        <w:rPr>
          <w:rFonts w:ascii="Times New Roman" w:hAnsi="Times New Roman" w:cs="Times New Roman"/>
          <w:b w:val="0"/>
          <w:color w:val="000000"/>
          <w:sz w:val="24"/>
          <w:szCs w:val="24"/>
          <w:shd w:val="clear" w:color="auto" w:fill="FFFFFF"/>
          <w:lang w:eastAsia="ru-RU"/>
        </w:rPr>
        <w:t>В ходе таких контрольных мероприятий как рейдовый осмотр и выездная проверка, проводимых в рамках муниципального контроля на автомобильном транспорте, может осуществляться такое контрольное действие как досмотр. В соответствующих положениях об иных видах муниципального контроля досмотр не закреплен.</w:t>
      </w:r>
    </w:p>
    <w:p w:rsidR="00DC3AE5" w:rsidRPr="00F17787" w:rsidRDefault="00DC3AE5" w:rsidP="00DC3AE5">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17787">
        <w:rPr>
          <w:rFonts w:ascii="Times New Roman" w:hAnsi="Times New Roman" w:cs="Times New Roman"/>
          <w:b w:val="0"/>
          <w:color w:val="000000"/>
          <w:sz w:val="24"/>
          <w:szCs w:val="24"/>
          <w:shd w:val="clear" w:color="auto" w:fill="FFFFFF"/>
          <w:lang w:eastAsia="ru-RU"/>
        </w:rPr>
        <w:t>4. Положением предусмотрено проведение следующих видов профилактических мероприятий:</w:t>
      </w:r>
    </w:p>
    <w:p w:rsidR="00DC3AE5" w:rsidRPr="00F17787" w:rsidRDefault="00DC3AE5" w:rsidP="00DC3AE5">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17787">
        <w:rPr>
          <w:rFonts w:ascii="Times New Roman" w:hAnsi="Times New Roman" w:cs="Times New Roman"/>
          <w:b w:val="0"/>
          <w:color w:val="000000"/>
          <w:sz w:val="24"/>
          <w:szCs w:val="24"/>
          <w:shd w:val="clear" w:color="auto" w:fill="FFFFFF"/>
          <w:lang w:eastAsia="ru-RU"/>
        </w:rPr>
        <w:t>1) информирование;</w:t>
      </w:r>
    </w:p>
    <w:p w:rsidR="00DC3AE5" w:rsidRPr="00F17787" w:rsidRDefault="00DC3AE5" w:rsidP="00DC3AE5">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17787">
        <w:rPr>
          <w:rFonts w:ascii="Times New Roman" w:hAnsi="Times New Roman" w:cs="Times New Roman"/>
          <w:b w:val="0"/>
          <w:color w:val="000000"/>
          <w:sz w:val="24"/>
          <w:szCs w:val="24"/>
          <w:shd w:val="clear" w:color="auto" w:fill="FFFFFF"/>
          <w:lang w:eastAsia="ru-RU"/>
        </w:rPr>
        <w:t>2) обобщение правоприменительной практики;</w:t>
      </w:r>
    </w:p>
    <w:p w:rsidR="00DC3AE5" w:rsidRPr="00F17787" w:rsidRDefault="00DC3AE5" w:rsidP="00DC3AE5">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17787">
        <w:rPr>
          <w:rFonts w:ascii="Times New Roman" w:hAnsi="Times New Roman" w:cs="Times New Roman"/>
          <w:b w:val="0"/>
          <w:color w:val="000000"/>
          <w:sz w:val="24"/>
          <w:szCs w:val="24"/>
          <w:shd w:val="clear" w:color="auto" w:fill="FFFFFF"/>
          <w:lang w:eastAsia="ru-RU"/>
        </w:rPr>
        <w:t>3) объявление предостережений;</w:t>
      </w:r>
    </w:p>
    <w:p w:rsidR="00DC3AE5" w:rsidRPr="00F17787" w:rsidRDefault="00DC3AE5" w:rsidP="00DC3AE5">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17787">
        <w:rPr>
          <w:rFonts w:ascii="Times New Roman" w:hAnsi="Times New Roman" w:cs="Times New Roman"/>
          <w:b w:val="0"/>
          <w:color w:val="000000"/>
          <w:sz w:val="24"/>
          <w:szCs w:val="24"/>
          <w:shd w:val="clear" w:color="auto" w:fill="FFFFFF"/>
          <w:lang w:eastAsia="ru-RU"/>
        </w:rPr>
        <w:lastRenderedPageBreak/>
        <w:t>4) консультирование;</w:t>
      </w:r>
    </w:p>
    <w:p w:rsidR="00DC3AE5" w:rsidRPr="00F17787" w:rsidRDefault="00DC3AE5" w:rsidP="00DC3AE5">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17787">
        <w:rPr>
          <w:rFonts w:ascii="Times New Roman" w:hAnsi="Times New Roman" w:cs="Times New Roman"/>
          <w:b w:val="0"/>
          <w:color w:val="000000"/>
          <w:sz w:val="24"/>
          <w:szCs w:val="24"/>
          <w:shd w:val="clear" w:color="auto" w:fill="FFFFFF"/>
          <w:lang w:eastAsia="ru-RU"/>
        </w:rPr>
        <w:t>5) профилактический визит.</w:t>
      </w:r>
    </w:p>
    <w:p w:rsidR="00DC3AE5" w:rsidRPr="00F17787" w:rsidRDefault="00DC3AE5" w:rsidP="00DC3AE5">
      <w:pPr>
        <w:pStyle w:val="ConsTitle"/>
        <w:spacing w:line="360" w:lineRule="auto"/>
        <w:ind w:firstLine="709"/>
        <w:jc w:val="both"/>
        <w:rPr>
          <w:rFonts w:ascii="Times New Roman" w:hAnsi="Times New Roman" w:cs="Times New Roman"/>
          <w:b w:val="0"/>
          <w:color w:val="000000"/>
          <w:sz w:val="24"/>
          <w:szCs w:val="24"/>
          <w:shd w:val="clear" w:color="auto" w:fill="FFFFFF"/>
          <w:lang w:eastAsia="ru-RU"/>
        </w:rPr>
      </w:pPr>
      <w:r w:rsidRPr="00F17787">
        <w:rPr>
          <w:rFonts w:ascii="Times New Roman" w:hAnsi="Times New Roman" w:cs="Times New Roman"/>
          <w:b w:val="0"/>
          <w:color w:val="000000"/>
          <w:sz w:val="24"/>
          <w:szCs w:val="24"/>
          <w:shd w:val="clear" w:color="auto" w:fill="FFFFFF"/>
          <w:lang w:eastAsia="ru-RU"/>
        </w:rPr>
        <w:t>Меры стимулирования добросовестности и самообследование в качестве профилактических мероприятий Положением не установлены.</w:t>
      </w:r>
    </w:p>
    <w:p w:rsidR="00DC3AE5" w:rsidRPr="00F17787" w:rsidRDefault="00DC3AE5" w:rsidP="00DC3AE5">
      <w:pPr>
        <w:pStyle w:val="ConsTitle"/>
        <w:widowControl/>
        <w:spacing w:line="360" w:lineRule="auto"/>
        <w:ind w:firstLine="709"/>
        <w:jc w:val="both"/>
        <w:rPr>
          <w:rFonts w:ascii="Times New Roman" w:hAnsi="Times New Roman" w:cs="Times New Roman"/>
          <w:b w:val="0"/>
          <w:bCs/>
          <w:color w:val="000000"/>
          <w:sz w:val="24"/>
          <w:szCs w:val="24"/>
        </w:rPr>
      </w:pPr>
      <w:r w:rsidRPr="00F17787">
        <w:rPr>
          <w:rFonts w:ascii="Times New Roman" w:hAnsi="Times New Roman" w:cs="Times New Roman"/>
          <w:b w:val="0"/>
          <w:color w:val="000000"/>
          <w:sz w:val="24"/>
          <w:szCs w:val="24"/>
          <w:shd w:val="clear" w:color="auto" w:fill="FFFFFF"/>
          <w:lang w:eastAsia="ru-RU"/>
        </w:rPr>
        <w:t xml:space="preserve">Полагаем также необходимым отметить, что об обязательных требованиях, предъявляемых к объектам контроля, орган муниципального контроля может осуществлять </w:t>
      </w:r>
      <w:r w:rsidRPr="00F17787">
        <w:rPr>
          <w:rFonts w:ascii="Times New Roman" w:hAnsi="Times New Roman" w:cs="Times New Roman"/>
          <w:b w:val="0"/>
          <w:bCs/>
          <w:color w:val="000000"/>
          <w:sz w:val="24"/>
          <w:szCs w:val="24"/>
        </w:rPr>
        <w:t>информирование и консультирование в устной форме на собраниях и конференциях граждан.</w:t>
      </w:r>
    </w:p>
    <w:p w:rsidR="00915CD9" w:rsidRPr="00F17787" w:rsidRDefault="009E1FC5"/>
    <w:sectPr w:rsidR="00915CD9" w:rsidRPr="00F17787" w:rsidSect="00DF58A3">
      <w:headerReference w:type="even" r:id="rId14"/>
      <w:headerReference w:type="default" r:id="rId15"/>
      <w:pgSz w:w="11906" w:h="16838"/>
      <w:pgMar w:top="426" w:right="850" w:bottom="426"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1FC5" w:rsidRDefault="009E1FC5" w:rsidP="00DC3AE5">
      <w:r>
        <w:separator/>
      </w:r>
    </w:p>
  </w:endnote>
  <w:endnote w:type="continuationSeparator" w:id="1">
    <w:p w:rsidR="009E1FC5" w:rsidRDefault="009E1FC5" w:rsidP="00DC3AE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Sans Serif">
    <w:panose1 w:val="020B0604020202020204"/>
    <w:charset w:val="CC"/>
    <w:family w:val="swiss"/>
    <w:pitch w:val="variable"/>
    <w:sig w:usb0="E5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1FC5" w:rsidRDefault="009E1FC5" w:rsidP="00DC3AE5">
      <w:r>
        <w:separator/>
      </w:r>
    </w:p>
  </w:footnote>
  <w:footnote w:type="continuationSeparator" w:id="1">
    <w:p w:rsidR="009E1FC5" w:rsidRDefault="009E1FC5" w:rsidP="00DC3A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C50910" w:rsidP="00A205EC">
    <w:pPr>
      <w:pStyle w:val="af7"/>
      <w:framePr w:wrap="none" w:vAnchor="text" w:hAnchor="margin" w:xAlign="center" w:y="1"/>
      <w:rPr>
        <w:rStyle w:val="afb"/>
      </w:rPr>
    </w:pPr>
    <w:r>
      <w:rPr>
        <w:rStyle w:val="afb"/>
      </w:rPr>
      <w:fldChar w:fldCharType="begin"/>
    </w:r>
    <w:r w:rsidR="007027C1">
      <w:rPr>
        <w:rStyle w:val="afb"/>
      </w:rPr>
      <w:instrText xml:space="preserve"> PAGE </w:instrText>
    </w:r>
    <w:r>
      <w:rPr>
        <w:rStyle w:val="afb"/>
      </w:rPr>
      <w:fldChar w:fldCharType="end"/>
    </w:r>
  </w:p>
  <w:p w:rsidR="00E90F25" w:rsidRDefault="009E1FC5">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C50910" w:rsidP="00A205EC">
    <w:pPr>
      <w:pStyle w:val="af7"/>
      <w:framePr w:wrap="none" w:vAnchor="text" w:hAnchor="margin" w:xAlign="center" w:y="1"/>
      <w:rPr>
        <w:rStyle w:val="afb"/>
      </w:rPr>
    </w:pPr>
    <w:r>
      <w:rPr>
        <w:rStyle w:val="afb"/>
      </w:rPr>
      <w:fldChar w:fldCharType="begin"/>
    </w:r>
    <w:r w:rsidR="007027C1">
      <w:rPr>
        <w:rStyle w:val="afb"/>
      </w:rPr>
      <w:instrText xml:space="preserve"> PAGE </w:instrText>
    </w:r>
    <w:r>
      <w:rPr>
        <w:rStyle w:val="afb"/>
      </w:rPr>
      <w:fldChar w:fldCharType="separate"/>
    </w:r>
    <w:r w:rsidR="00DF58A3">
      <w:rPr>
        <w:rStyle w:val="afb"/>
        <w:noProof/>
      </w:rPr>
      <w:t>11</w:t>
    </w:r>
    <w:r>
      <w:rPr>
        <w:rStyle w:val="afb"/>
      </w:rPr>
      <w:fldChar w:fldCharType="end"/>
    </w:r>
  </w:p>
  <w:p w:rsidR="00E90F25" w:rsidRDefault="009E1FC5">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defaultTabStop w:val="708"/>
  <w:characterSpacingControl w:val="doNotCompress"/>
  <w:footnotePr>
    <w:footnote w:id="0"/>
    <w:footnote w:id="1"/>
  </w:footnotePr>
  <w:endnotePr>
    <w:endnote w:id="0"/>
    <w:endnote w:id="1"/>
  </w:endnotePr>
  <w:compat/>
  <w:rsids>
    <w:rsidRoot w:val="00DC3AE5"/>
    <w:rsid w:val="00200232"/>
    <w:rsid w:val="003B2BA5"/>
    <w:rsid w:val="00567818"/>
    <w:rsid w:val="0064242F"/>
    <w:rsid w:val="007027C1"/>
    <w:rsid w:val="00935631"/>
    <w:rsid w:val="009D07EB"/>
    <w:rsid w:val="009E1FC5"/>
    <w:rsid w:val="009F2FFC"/>
    <w:rsid w:val="00AC5488"/>
    <w:rsid w:val="00B04223"/>
    <w:rsid w:val="00B704A8"/>
    <w:rsid w:val="00C50910"/>
    <w:rsid w:val="00DC3AE5"/>
    <w:rsid w:val="00DF58A3"/>
    <w:rsid w:val="00E42E91"/>
    <w:rsid w:val="00E95CE7"/>
    <w:rsid w:val="00F177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rPr>
  </w:style>
  <w:style w:type="character" w:customStyle="1" w:styleId="12">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0">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0"/>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
    <w:name w:val="Заголовок1"/>
    <w:basedOn w:val="a"/>
    <w:next w:val="a0"/>
    <w:rsid w:val="00DC3AE5"/>
    <w:pPr>
      <w:jc w:val="center"/>
    </w:pPr>
    <w:rPr>
      <w:b/>
      <w:bCs/>
      <w:lang w:val="x-none"/>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1">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C3AE5"/>
    <w:rPr>
      <w:rFonts w:ascii="Tahoma" w:hAnsi="Tahoma" w:cs="Tahoma"/>
      <w:sz w:val="16"/>
      <w:szCs w:val="16"/>
      <w:lang w:val="x-none"/>
    </w:rPr>
  </w:style>
  <w:style w:type="character" w:customStyle="1" w:styleId="12">
    <w:name w:val="Текст выноски Знак1"/>
    <w:basedOn w:val="a1"/>
    <w:link w:val="af2"/>
    <w:rsid w:val="00DC3AE5"/>
    <w:rPr>
      <w:rFonts w:ascii="Tahoma" w:eastAsia="Times New Roman" w:hAnsi="Tahoma" w:cs="Tahoma"/>
      <w:sz w:val="16"/>
      <w:szCs w:val="16"/>
      <w:lang w:val="x-none"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3">
    <w:name w:val="Схема документа1"/>
    <w:basedOn w:val="a"/>
    <w:rsid w:val="00DC3AE5"/>
    <w:rPr>
      <w:rFonts w:ascii="Tahoma" w:hAnsi="Tahoma" w:cs="Tahoma"/>
      <w:sz w:val="16"/>
      <w:szCs w:val="16"/>
      <w:lang w:val="x-none"/>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C3AE5"/>
    <w:pPr>
      <w:jc w:val="center"/>
    </w:pPr>
    <w:rPr>
      <w:b/>
      <w:szCs w:val="20"/>
      <w:lang w:val="x-none"/>
    </w:rPr>
  </w:style>
  <w:style w:type="character" w:customStyle="1" w:styleId="15">
    <w:name w:val="Подзаголовок Знак1"/>
    <w:basedOn w:val="a1"/>
    <w:link w:val="af5"/>
    <w:rsid w:val="00DC3AE5"/>
    <w:rPr>
      <w:rFonts w:ascii="Times New Roman" w:eastAsia="Times New Roman" w:hAnsi="Times New Roman" w:cs="Times New Roman"/>
      <w:b/>
      <w:sz w:val="24"/>
      <w:szCs w:val="20"/>
      <w:lang w:val="x-none" w:eastAsia="ru-RU"/>
    </w:rPr>
  </w:style>
  <w:style w:type="paragraph" w:styleId="af6">
    <w:name w:val="footnote text"/>
    <w:basedOn w:val="a"/>
    <w:link w:val="16"/>
    <w:rsid w:val="00DC3AE5"/>
    <w:rPr>
      <w:sz w:val="20"/>
      <w:szCs w:val="20"/>
    </w:rPr>
  </w:style>
  <w:style w:type="character" w:customStyle="1" w:styleId="16">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358750&amp;date=25.06.2021&amp;demo=1&amp;dst=100998&amp;fld=134"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D3E4E-F070-4CBB-91ED-EB33D248A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19</Pages>
  <Words>6627</Words>
  <Characters>37777</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6</cp:revision>
  <dcterms:created xsi:type="dcterms:W3CDTF">2021-10-08T05:18:00Z</dcterms:created>
  <dcterms:modified xsi:type="dcterms:W3CDTF">2021-11-30T05:26:00Z</dcterms:modified>
</cp:coreProperties>
</file>