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0" w:type="dxa"/>
        <w:tblInd w:w="-411" w:type="dxa"/>
        <w:shd w:val="clear" w:color="auto" w:fill="FFFFFF"/>
        <w:tblLook w:val="04A0"/>
      </w:tblPr>
      <w:tblGrid>
        <w:gridCol w:w="411"/>
        <w:gridCol w:w="3318"/>
        <w:gridCol w:w="744"/>
        <w:gridCol w:w="1652"/>
        <w:gridCol w:w="333"/>
        <w:gridCol w:w="3628"/>
        <w:gridCol w:w="234"/>
      </w:tblGrid>
      <w:tr w:rsidR="00A66CFF" w:rsidRPr="00A66CFF" w:rsidTr="00614CBB">
        <w:trPr>
          <w:gridBefore w:val="1"/>
          <w:wBefore w:w="411" w:type="dxa"/>
          <w:trHeight w:val="2038"/>
        </w:trPr>
        <w:tc>
          <w:tcPr>
            <w:tcW w:w="331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66CFF" w:rsidRPr="00A66CFF" w:rsidRDefault="00A66CFF" w:rsidP="00614CBB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A66CFF">
              <w:rPr>
                <w:rFonts w:ascii="Times New Roman" w:hAnsi="Times New Roman"/>
                <w:b/>
                <w:color w:val="000000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A66CFF" w:rsidRPr="00A66CFF" w:rsidTr="00614CBB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A66CFF" w:rsidRPr="00A66CFF" w:rsidRDefault="00A66CFF" w:rsidP="00614CB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A66CFF"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782955" cy="782955"/>
                        <wp:effectExtent l="0" t="0" r="0" b="0"/>
                        <wp:docPr id="2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2955" cy="7829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66CFF" w:rsidRPr="00A66CFF" w:rsidRDefault="00A66CFF" w:rsidP="00614CBB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62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66CFF" w:rsidRPr="00A66CFF" w:rsidRDefault="00A66CFF" w:rsidP="00614CBB">
            <w:pPr>
              <w:jc w:val="center"/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</w:pPr>
            <w:r w:rsidRPr="00A66CF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АЛТАЙ РЕСПУБЛИКАНЫН КАН-ООЗЫ АЙМАКТЫН МОТЫ-ООЗЫ </w:t>
            </w:r>
            <w:r w:rsidRPr="00A66CF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J</w:t>
            </w:r>
            <w:r w:rsidRPr="00A66CF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УРТТЫН МУНИЦИПАЛ Т</w:t>
            </w:r>
            <w:r w:rsidRPr="00A66CFF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A66CFF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</w:t>
            </w:r>
            <w:r w:rsidRPr="00A66CFF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A66CFF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ЛМ</w:t>
            </w:r>
            <w:r w:rsidRPr="00A66CFF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A66CFF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ЗИНИ</w:t>
            </w:r>
            <w:r w:rsidRPr="00A66CFF"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  <w:t>Ҥ</w:t>
            </w:r>
          </w:p>
          <w:p w:rsidR="00A66CFF" w:rsidRPr="00A66CFF" w:rsidRDefault="00A66CFF" w:rsidP="00614CBB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66CF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A66CFF" w:rsidRPr="00A66CFF" w:rsidTr="00614CBB">
        <w:trPr>
          <w:gridAfter w:val="1"/>
          <w:wAfter w:w="234" w:type="dxa"/>
          <w:trHeight w:val="73"/>
        </w:trPr>
        <w:tc>
          <w:tcPr>
            <w:tcW w:w="4473" w:type="dxa"/>
            <w:gridSpan w:val="3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A66CFF" w:rsidRPr="00A66CFF" w:rsidRDefault="00A66CFF" w:rsidP="00357303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A66CFF" w:rsidRPr="00A66CFF" w:rsidRDefault="00A66CFF" w:rsidP="00614CBB">
            <w:pPr>
              <w:tabs>
                <w:tab w:val="left" w:pos="230"/>
                <w:tab w:val="center" w:pos="718"/>
              </w:tabs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66C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A66CFF" w:rsidRPr="00A66CFF" w:rsidRDefault="00A66CFF" w:rsidP="00357303">
            <w:pPr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</w:p>
        </w:tc>
      </w:tr>
    </w:tbl>
    <w:p w:rsidR="00A66CFF" w:rsidRPr="00357303" w:rsidRDefault="00A66CFF" w:rsidP="00357303">
      <w:pPr>
        <w:jc w:val="center"/>
        <w:rPr>
          <w:rFonts w:ascii="Times New Roman" w:hAnsi="Times New Roman"/>
          <w:b/>
          <w:sz w:val="24"/>
          <w:szCs w:val="24"/>
        </w:rPr>
      </w:pPr>
      <w:r w:rsidRPr="00357303">
        <w:rPr>
          <w:rFonts w:ascii="Times New Roman" w:hAnsi="Times New Roman"/>
          <w:b/>
          <w:sz w:val="24"/>
          <w:szCs w:val="24"/>
        </w:rPr>
        <w:t>РЕШЕНИЕ</w:t>
      </w:r>
    </w:p>
    <w:p w:rsidR="00A66CFF" w:rsidRPr="00357303" w:rsidRDefault="004C046A" w:rsidP="00357303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57303">
        <w:rPr>
          <w:rFonts w:ascii="Times New Roman" w:hAnsi="Times New Roman"/>
          <w:b/>
          <w:bCs/>
          <w:sz w:val="24"/>
          <w:szCs w:val="24"/>
        </w:rPr>
        <w:t>Седьмой</w:t>
      </w:r>
      <w:r w:rsidR="00357303">
        <w:rPr>
          <w:rFonts w:ascii="Times New Roman" w:hAnsi="Times New Roman"/>
          <w:b/>
          <w:bCs/>
          <w:sz w:val="24"/>
          <w:szCs w:val="24"/>
        </w:rPr>
        <w:t xml:space="preserve"> сесси</w:t>
      </w:r>
      <w:r w:rsidR="00A66CFF" w:rsidRPr="00357303">
        <w:rPr>
          <w:rFonts w:ascii="Times New Roman" w:hAnsi="Times New Roman"/>
          <w:b/>
          <w:bCs/>
          <w:sz w:val="24"/>
          <w:szCs w:val="24"/>
        </w:rPr>
        <w:t>и пятого созыва</w:t>
      </w:r>
    </w:p>
    <w:p w:rsidR="00A66CFF" w:rsidRPr="00357303" w:rsidRDefault="00357303" w:rsidP="00357303">
      <w:pPr>
        <w:jc w:val="center"/>
        <w:rPr>
          <w:rFonts w:ascii="Times New Roman" w:hAnsi="Times New Roman"/>
          <w:b/>
          <w:sz w:val="24"/>
          <w:szCs w:val="24"/>
        </w:rPr>
      </w:pPr>
      <w:r w:rsidRPr="00357303">
        <w:rPr>
          <w:rFonts w:ascii="Times New Roman" w:hAnsi="Times New Roman"/>
          <w:b/>
          <w:sz w:val="24"/>
          <w:szCs w:val="24"/>
        </w:rPr>
        <w:t>от «30</w:t>
      </w:r>
      <w:r w:rsidR="00A66CFF" w:rsidRPr="00357303">
        <w:rPr>
          <w:rFonts w:ascii="Times New Roman" w:hAnsi="Times New Roman"/>
          <w:b/>
          <w:sz w:val="24"/>
          <w:szCs w:val="24"/>
        </w:rPr>
        <w:t xml:space="preserve">» </w:t>
      </w:r>
      <w:r w:rsidRPr="00357303">
        <w:rPr>
          <w:rFonts w:ascii="Times New Roman" w:hAnsi="Times New Roman"/>
          <w:b/>
          <w:sz w:val="24"/>
          <w:szCs w:val="24"/>
        </w:rPr>
        <w:t xml:space="preserve"> ноября </w:t>
      </w:r>
      <w:r w:rsidR="00A66CFF" w:rsidRPr="00357303">
        <w:rPr>
          <w:rFonts w:ascii="Times New Roman" w:hAnsi="Times New Roman"/>
          <w:b/>
          <w:sz w:val="24"/>
          <w:szCs w:val="24"/>
        </w:rPr>
        <w:t xml:space="preserve">2021 г.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A66CFF" w:rsidRPr="00357303">
        <w:rPr>
          <w:rFonts w:ascii="Times New Roman" w:hAnsi="Times New Roman"/>
          <w:b/>
          <w:sz w:val="24"/>
          <w:szCs w:val="24"/>
        </w:rPr>
        <w:t xml:space="preserve"> </w:t>
      </w:r>
      <w:r w:rsidRPr="00357303">
        <w:rPr>
          <w:rFonts w:ascii="Times New Roman" w:hAnsi="Times New Roman"/>
          <w:b/>
          <w:sz w:val="24"/>
          <w:szCs w:val="24"/>
        </w:rPr>
        <w:t xml:space="preserve">  №7-2</w:t>
      </w:r>
      <w:r w:rsidR="00A66CFF" w:rsidRPr="00357303">
        <w:rPr>
          <w:rFonts w:ascii="Times New Roman" w:hAnsi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A66CFF" w:rsidRPr="00357303">
        <w:rPr>
          <w:rFonts w:ascii="Times New Roman" w:hAnsi="Times New Roman"/>
          <w:b/>
          <w:sz w:val="24"/>
          <w:szCs w:val="24"/>
        </w:rPr>
        <w:t xml:space="preserve">           с. Усть-Мута</w:t>
      </w:r>
    </w:p>
    <w:p w:rsidR="0042576E" w:rsidRPr="00357303" w:rsidRDefault="0042576E" w:rsidP="0042576E">
      <w:pPr>
        <w:spacing w:after="0" w:line="240" w:lineRule="auto"/>
        <w:ind w:right="4251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57303">
        <w:rPr>
          <w:rFonts w:ascii="Times New Roman" w:eastAsia="Calibri" w:hAnsi="Times New Roman"/>
          <w:b/>
          <w:sz w:val="24"/>
          <w:szCs w:val="24"/>
          <w:lang w:eastAsia="en-US"/>
        </w:rPr>
        <w:t>Об утверждении Положения о порядке планирования приватизации и принятия решений об условиях приватизации муниципального имущества</w:t>
      </w:r>
      <w:r w:rsidR="004B000A" w:rsidRPr="0035730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Усть-Мутинского</w:t>
      </w:r>
      <w:r w:rsidRPr="0035730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сельского поселения </w:t>
      </w:r>
    </w:p>
    <w:p w:rsidR="0042576E" w:rsidRPr="00357303" w:rsidRDefault="0042576E" w:rsidP="0042576E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42576E" w:rsidRPr="00B5740D" w:rsidRDefault="0042576E" w:rsidP="0042576E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42576E" w:rsidRPr="00B5740D" w:rsidRDefault="0042576E" w:rsidP="00B574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5740D">
        <w:rPr>
          <w:rFonts w:ascii="Times New Roman" w:eastAsia="Calibri" w:hAnsi="Times New Roman"/>
          <w:sz w:val="24"/>
          <w:szCs w:val="24"/>
          <w:lang w:eastAsia="en-US"/>
        </w:rPr>
        <w:t xml:space="preserve">В соответствии с Федеральными </w:t>
      </w:r>
      <w:hyperlink r:id="rId6" w:history="1">
        <w:proofErr w:type="gramStart"/>
        <w:r w:rsidRPr="00B5740D">
          <w:rPr>
            <w:rFonts w:ascii="Times New Roman" w:eastAsia="Calibri" w:hAnsi="Times New Roman"/>
            <w:sz w:val="24"/>
            <w:szCs w:val="24"/>
            <w:lang w:eastAsia="en-US"/>
          </w:rPr>
          <w:t>закон</w:t>
        </w:r>
      </w:hyperlink>
      <w:r w:rsidRPr="00B5740D">
        <w:rPr>
          <w:rFonts w:ascii="Times New Roman" w:eastAsia="Calibri" w:hAnsi="Times New Roman"/>
          <w:sz w:val="24"/>
          <w:szCs w:val="24"/>
          <w:lang w:eastAsia="en-US"/>
        </w:rPr>
        <w:t>ами</w:t>
      </w:r>
      <w:proofErr w:type="gramEnd"/>
      <w:r w:rsidRPr="00B5740D">
        <w:rPr>
          <w:rFonts w:ascii="Times New Roman" w:eastAsia="Calibri" w:hAnsi="Times New Roman"/>
          <w:sz w:val="24"/>
          <w:szCs w:val="24"/>
          <w:lang w:eastAsia="en-US"/>
        </w:rPr>
        <w:t xml:space="preserve"> от 21.12.2001 № 178-ФЗ «О приватизации государственного и муниципального имущества»,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26.12.2005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Положением о порядке управления и распоряжения объектами муниципальной собственности </w:t>
      </w:r>
      <w:r w:rsidR="00A66CFF" w:rsidRPr="00B5740D">
        <w:rPr>
          <w:rFonts w:ascii="Times New Roman" w:eastAsia="Calibri" w:hAnsi="Times New Roman"/>
          <w:sz w:val="24"/>
          <w:szCs w:val="24"/>
          <w:lang w:eastAsia="en-US"/>
        </w:rPr>
        <w:t xml:space="preserve">Усть-Мутинского </w:t>
      </w:r>
      <w:r w:rsidRPr="00B5740D">
        <w:rPr>
          <w:rFonts w:ascii="Times New Roman" w:eastAsia="Calibri" w:hAnsi="Times New Roman"/>
          <w:sz w:val="24"/>
          <w:szCs w:val="24"/>
          <w:lang w:eastAsia="en-US"/>
        </w:rPr>
        <w:t xml:space="preserve">сельского поселения, </w:t>
      </w:r>
      <w:r w:rsidRPr="00B5740D">
        <w:rPr>
          <w:rFonts w:ascii="Times New Roman" w:hAnsi="Times New Roman"/>
          <w:b/>
          <w:sz w:val="24"/>
          <w:szCs w:val="24"/>
        </w:rPr>
        <w:t xml:space="preserve">Совет депутатов </w:t>
      </w:r>
      <w:r w:rsidR="00A66CFF" w:rsidRPr="00B5740D">
        <w:rPr>
          <w:rFonts w:ascii="Times New Roman" w:hAnsi="Times New Roman"/>
          <w:b/>
          <w:sz w:val="24"/>
          <w:szCs w:val="24"/>
        </w:rPr>
        <w:t xml:space="preserve">Усть-Мутинского </w:t>
      </w:r>
      <w:r w:rsidRPr="00B5740D">
        <w:rPr>
          <w:rFonts w:ascii="Times New Roman" w:hAnsi="Times New Roman"/>
          <w:b/>
          <w:sz w:val="24"/>
          <w:szCs w:val="24"/>
        </w:rPr>
        <w:t>сельского поселения РЕШИЛ:</w:t>
      </w:r>
    </w:p>
    <w:p w:rsidR="0042576E" w:rsidRPr="00B5740D" w:rsidRDefault="0042576E" w:rsidP="0042576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191C44" w:rsidRPr="00B5740D" w:rsidRDefault="0042576E" w:rsidP="00191C44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ind w:left="993" w:hanging="426"/>
        <w:jc w:val="both"/>
        <w:rPr>
          <w:rFonts w:eastAsia="Calibri"/>
          <w:lang w:eastAsia="en-US"/>
        </w:rPr>
      </w:pPr>
      <w:r w:rsidRPr="00B5740D">
        <w:rPr>
          <w:rFonts w:eastAsia="Calibri"/>
          <w:lang w:eastAsia="en-US"/>
        </w:rPr>
        <w:t xml:space="preserve">Утвердить Положение о порядке планирования приватизации и принятия решений об условиях приватизации муниципального имущества </w:t>
      </w:r>
      <w:r w:rsidR="00A66CFF" w:rsidRPr="00B5740D">
        <w:rPr>
          <w:rFonts w:eastAsia="Calibri"/>
          <w:lang w:eastAsia="en-US"/>
        </w:rPr>
        <w:t xml:space="preserve">Усть-Мутинского </w:t>
      </w:r>
      <w:r w:rsidRPr="00B5740D">
        <w:rPr>
          <w:rFonts w:eastAsia="Calibri"/>
          <w:lang w:eastAsia="en-US"/>
        </w:rPr>
        <w:t>сельского поселения согласно приложению.</w:t>
      </w:r>
    </w:p>
    <w:p w:rsidR="00191C44" w:rsidRPr="00B5740D" w:rsidRDefault="00191C44" w:rsidP="00191C44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ind w:left="993" w:hanging="426"/>
        <w:jc w:val="both"/>
        <w:rPr>
          <w:rFonts w:eastAsia="Calibri"/>
          <w:lang w:eastAsia="en-US"/>
        </w:rPr>
      </w:pPr>
      <w:r w:rsidRPr="00B5740D">
        <w:t>Настоящее Решение вступает в силу со дня его официального обнародования на информационном стенде администрации сельского поселения и информационном стенде в селе Усть-Мута ул</w:t>
      </w:r>
      <w:proofErr w:type="gramStart"/>
      <w:r w:rsidRPr="00B5740D">
        <w:t>.Ц</w:t>
      </w:r>
      <w:proofErr w:type="gramEnd"/>
      <w:r w:rsidRPr="00B5740D">
        <w:t>ентральная 46.</w:t>
      </w:r>
    </w:p>
    <w:p w:rsidR="0042576E" w:rsidRPr="00B5740D" w:rsidRDefault="0042576E" w:rsidP="0042576E">
      <w:p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42576E" w:rsidRPr="00B5740D" w:rsidRDefault="0042576E" w:rsidP="00DF104D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42576E" w:rsidRPr="00B5740D" w:rsidRDefault="0042576E" w:rsidP="00DF104D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576E" w:rsidRPr="00B5740D" w:rsidRDefault="0042576E" w:rsidP="00DF104D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31E0" w:rsidRPr="00B5740D" w:rsidRDefault="00DC1667" w:rsidP="00DC166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5740D">
        <w:rPr>
          <w:rFonts w:ascii="Times New Roman" w:hAnsi="Times New Roman"/>
          <w:sz w:val="24"/>
          <w:szCs w:val="24"/>
        </w:rPr>
        <w:t xml:space="preserve">Глава </w:t>
      </w:r>
      <w:r w:rsidR="00D631E0" w:rsidRPr="00B5740D">
        <w:rPr>
          <w:rFonts w:ascii="Times New Roman" w:hAnsi="Times New Roman"/>
          <w:sz w:val="24"/>
          <w:szCs w:val="24"/>
          <w:lang w:eastAsia="zh-CN"/>
        </w:rPr>
        <w:t xml:space="preserve">Усть-Мутинского </w:t>
      </w:r>
    </w:p>
    <w:p w:rsidR="0042576E" w:rsidRPr="00B5740D" w:rsidRDefault="00357303" w:rsidP="00DC166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DC1667" w:rsidRPr="00B5740D">
        <w:rPr>
          <w:rFonts w:ascii="Times New Roman" w:hAnsi="Times New Roman"/>
          <w:sz w:val="24"/>
          <w:szCs w:val="24"/>
        </w:rPr>
        <w:t>ельского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="00DC1667" w:rsidRPr="00B5740D">
        <w:rPr>
          <w:rFonts w:ascii="Times New Roman" w:hAnsi="Times New Roman"/>
          <w:sz w:val="24"/>
          <w:szCs w:val="24"/>
        </w:rPr>
        <w:t xml:space="preserve">поселения          </w:t>
      </w:r>
      <w:r w:rsidR="00B5740D">
        <w:rPr>
          <w:rFonts w:ascii="Times New Roman" w:hAnsi="Times New Roman"/>
          <w:sz w:val="24"/>
          <w:szCs w:val="24"/>
        </w:rPr>
        <w:t xml:space="preserve">                   ____________</w:t>
      </w:r>
      <w:r w:rsidR="00DC1667" w:rsidRPr="00B5740D">
        <w:rPr>
          <w:rFonts w:ascii="Times New Roman" w:hAnsi="Times New Roman"/>
          <w:sz w:val="24"/>
          <w:szCs w:val="24"/>
        </w:rPr>
        <w:t xml:space="preserve">                             </w:t>
      </w:r>
      <w:r w:rsidR="00D631E0" w:rsidRPr="00B5740D">
        <w:rPr>
          <w:rFonts w:ascii="Times New Roman" w:hAnsi="Times New Roman"/>
          <w:sz w:val="24"/>
          <w:szCs w:val="24"/>
          <w:lang w:eastAsia="zh-CN"/>
        </w:rPr>
        <w:t>В.А.Тоедов</w:t>
      </w:r>
    </w:p>
    <w:p w:rsidR="0042576E" w:rsidRPr="00B5740D" w:rsidRDefault="0042576E" w:rsidP="00DF104D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576E" w:rsidRDefault="0042576E" w:rsidP="00DF104D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740D" w:rsidRDefault="00B5740D" w:rsidP="00DF104D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740D" w:rsidRDefault="00B5740D" w:rsidP="00DF104D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740D" w:rsidRDefault="00B5740D" w:rsidP="00DF104D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740D" w:rsidRDefault="00B5740D" w:rsidP="00DF104D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740D" w:rsidRDefault="00B5740D" w:rsidP="00DF104D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740D" w:rsidRPr="00A66CFF" w:rsidRDefault="00B5740D" w:rsidP="00DF104D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lastRenderedPageBreak/>
        <w:t>Приложение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к решению Совета депутатов</w:t>
      </w:r>
    </w:p>
    <w:p w:rsidR="00906546" w:rsidRDefault="00D631E0" w:rsidP="004257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Усть-Мутинского </w:t>
      </w:r>
    </w:p>
    <w:p w:rsidR="00906546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сельского поселения</w:t>
      </w:r>
    </w:p>
    <w:p w:rsidR="0042576E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 от </w:t>
      </w:r>
      <w:r w:rsidR="00B5740D">
        <w:rPr>
          <w:rFonts w:ascii="Times New Roman" w:eastAsia="Calibri" w:hAnsi="Times New Roman"/>
          <w:sz w:val="24"/>
          <w:szCs w:val="24"/>
          <w:lang w:eastAsia="en-US"/>
        </w:rPr>
        <w:t xml:space="preserve">«30» ноября 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>2021</w:t>
      </w:r>
      <w:r w:rsidR="00906546">
        <w:rPr>
          <w:rFonts w:ascii="Times New Roman" w:eastAsia="Calibri" w:hAnsi="Times New Roman"/>
          <w:sz w:val="24"/>
          <w:szCs w:val="24"/>
          <w:lang w:eastAsia="en-US"/>
        </w:rPr>
        <w:t>г.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 № </w:t>
      </w:r>
      <w:r w:rsidR="004C046A"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="00B5740D">
        <w:rPr>
          <w:rFonts w:ascii="Times New Roman" w:eastAsia="Calibri" w:hAnsi="Times New Roman"/>
          <w:sz w:val="24"/>
          <w:szCs w:val="24"/>
          <w:lang w:eastAsia="en-US"/>
        </w:rPr>
        <w:t>-2</w:t>
      </w:r>
    </w:p>
    <w:p w:rsidR="00B5740D" w:rsidRPr="00A66CFF" w:rsidRDefault="00B5740D" w:rsidP="004257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:rsidR="0042576E" w:rsidRPr="00587FF9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="Calibri"/>
          <w:b/>
          <w:sz w:val="24"/>
          <w:szCs w:val="24"/>
          <w:lang w:eastAsia="en-US"/>
        </w:rPr>
      </w:pPr>
    </w:p>
    <w:p w:rsidR="0042576E" w:rsidRPr="00587FF9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bookmarkStart w:id="0" w:name="Par30"/>
      <w:bookmarkEnd w:id="0"/>
      <w:r w:rsidRPr="00587FF9">
        <w:rPr>
          <w:rFonts w:ascii="Times New Roman" w:eastAsia="Calibri" w:hAnsi="Times New Roman"/>
          <w:b/>
          <w:sz w:val="24"/>
          <w:szCs w:val="24"/>
          <w:lang w:eastAsia="en-US"/>
        </w:rPr>
        <w:t>Положение</w:t>
      </w:r>
    </w:p>
    <w:p w:rsidR="0042576E" w:rsidRPr="00587FF9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87FF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о порядке планирования приватизации и принятия решений об условиях приватизации муниципального имущества </w:t>
      </w:r>
      <w:r w:rsidR="00906546" w:rsidRPr="00587FF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Усть-Мутинского </w:t>
      </w:r>
      <w:r w:rsidRPr="00587FF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сельского поселения </w:t>
      </w:r>
    </w:p>
    <w:p w:rsidR="0042576E" w:rsidRPr="00587FF9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bookmarkStart w:id="1" w:name="Par38"/>
      <w:bookmarkEnd w:id="1"/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1. Настоящее Положение разработано в соответствии с Федеральными законами от 21.12.2001 № 178-ФЗ «О приватизации государственного и муниципального имущества», от 06.10.2003 № 131-ФЗ «Об общих принципах организации местного самоуправления в Российской Федерации», </w:t>
      </w:r>
      <w:r w:rsidR="009466E1"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постановлением Правительства Российской Федерации от 26.12.2005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Положением о порядке управления и распоряжения объектами муниципальной собственности </w:t>
      </w:r>
      <w:r w:rsidR="00906546">
        <w:rPr>
          <w:rFonts w:ascii="Times New Roman" w:eastAsia="Calibri" w:hAnsi="Times New Roman"/>
          <w:sz w:val="24"/>
          <w:szCs w:val="24"/>
          <w:lang w:eastAsia="en-US"/>
        </w:rPr>
        <w:t>Усть-Мутинского сельского поселения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, утвержденным решением Совета депутатов от </w:t>
      </w:r>
      <w:r w:rsidR="00906546">
        <w:rPr>
          <w:rFonts w:ascii="Times New Roman" w:eastAsia="Calibri" w:hAnsi="Times New Roman"/>
          <w:sz w:val="24"/>
          <w:szCs w:val="24"/>
          <w:lang w:eastAsia="en-US"/>
        </w:rPr>
        <w:t>«___» _________2021 г.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 № </w:t>
      </w:r>
      <w:r w:rsidR="00906546">
        <w:rPr>
          <w:rFonts w:ascii="Times New Roman" w:eastAsia="Calibri" w:hAnsi="Times New Roman"/>
          <w:sz w:val="24"/>
          <w:szCs w:val="24"/>
          <w:lang w:eastAsia="en-US"/>
        </w:rPr>
        <w:t>___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, и определяет порядок, содержание, структуру и сроки формирования перечня муниципального имущества </w:t>
      </w:r>
      <w:r w:rsidR="00906546">
        <w:rPr>
          <w:rFonts w:ascii="Times New Roman" w:eastAsia="Calibri" w:hAnsi="Times New Roman"/>
          <w:sz w:val="24"/>
          <w:szCs w:val="24"/>
          <w:lang w:eastAsia="en-US"/>
        </w:rPr>
        <w:t xml:space="preserve">Усть-Мутинского 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сельского поселения, предназначенного к приватизации в очередном финансовом году и плановом периоде, порядок принятия решений об условиях приватизации муниципального имущества </w:t>
      </w:r>
      <w:r w:rsidR="00906546">
        <w:rPr>
          <w:rFonts w:ascii="Times New Roman" w:eastAsia="Calibri" w:hAnsi="Times New Roman"/>
          <w:sz w:val="24"/>
          <w:szCs w:val="24"/>
          <w:lang w:eastAsia="en-US"/>
        </w:rPr>
        <w:t xml:space="preserve">Усть-Мутинского 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>сельского поселения.</w:t>
      </w:r>
    </w:p>
    <w:p w:rsidR="0042576E" w:rsidRPr="00A66CFF" w:rsidRDefault="0042576E" w:rsidP="0042576E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2. В целях планирования приватизации муниципального имущества </w:t>
      </w:r>
      <w:r w:rsidR="00906546">
        <w:rPr>
          <w:rFonts w:ascii="Times New Roman" w:eastAsia="Calibri" w:hAnsi="Times New Roman"/>
          <w:sz w:val="24"/>
          <w:szCs w:val="24"/>
          <w:lang w:eastAsia="en-US"/>
        </w:rPr>
        <w:t xml:space="preserve">Усть-Мутинского сельского поселения 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(далее – муниципальное имущество) разрабатывается прогнозный план (программа) приватизации муниципального имущества </w:t>
      </w:r>
      <w:r w:rsidR="00906546">
        <w:rPr>
          <w:rFonts w:ascii="Times New Roman" w:eastAsia="Calibri" w:hAnsi="Times New Roman"/>
          <w:sz w:val="24"/>
          <w:szCs w:val="24"/>
          <w:lang w:eastAsia="en-US"/>
        </w:rPr>
        <w:t xml:space="preserve">Усть-Мутинского сельского поселения 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на очередной финансовый год и плановый период (далее – прогнозный план приватизации) в соответствии с основными направлениями налоговой и бюджетной политики муниципального образования </w:t>
      </w:r>
      <w:r w:rsidR="00906546">
        <w:rPr>
          <w:rFonts w:ascii="Times New Roman" w:eastAsia="Calibri" w:hAnsi="Times New Roman"/>
          <w:sz w:val="24"/>
          <w:szCs w:val="24"/>
          <w:lang w:eastAsia="en-US"/>
        </w:rPr>
        <w:t>Усть-Мутинское сельское поселение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3. Прогнозный план приватизации, внесение изменений и дополнений в Прогнозный план приватизации, отчет о результатах приватизации утверждаются решением Совета депутатов сельского поселения Выкатной, подготовку соответствующих проектов решений осуществляет администрация </w:t>
      </w:r>
      <w:r w:rsidR="00906546">
        <w:rPr>
          <w:rFonts w:ascii="Times New Roman" w:eastAsia="Calibri" w:hAnsi="Times New Roman"/>
          <w:sz w:val="24"/>
          <w:szCs w:val="24"/>
          <w:lang w:eastAsia="en-US"/>
        </w:rPr>
        <w:t xml:space="preserve">Усть-Мутинского сельского поселения 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>(далее – администрация).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4. Подготовка Прогнозного плана приватизации осуществляется с учетом предложений органов местного самоуправления сельского поселения Выкатной, муниципальных предприятий и учреждений сельского поселения Выкатной, акционерных обществ, акции которых находятся в муниципальной собственности.</w:t>
      </w:r>
    </w:p>
    <w:p w:rsidR="0042576E" w:rsidRPr="00A66CFF" w:rsidRDefault="0042576E" w:rsidP="00425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/>
          <w:color w:val="000000"/>
          <w:spacing w:val="2"/>
          <w:kern w:val="1"/>
          <w:sz w:val="24"/>
          <w:szCs w:val="24"/>
          <w:lang w:eastAsia="hi-IN" w:bidi="hi-IN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5. </w:t>
      </w:r>
      <w:r w:rsidRPr="00A66CFF">
        <w:rPr>
          <w:rFonts w:ascii="Times New Roman" w:eastAsia="Arial" w:hAnsi="Times New Roman"/>
          <w:color w:val="000000"/>
          <w:spacing w:val="2"/>
          <w:kern w:val="1"/>
          <w:sz w:val="24"/>
          <w:szCs w:val="24"/>
          <w:lang w:eastAsia="hi-IN" w:bidi="hi-IN"/>
        </w:rPr>
        <w:t>Прогнозный план приватизации содержит:</w:t>
      </w:r>
    </w:p>
    <w:p w:rsidR="0042576E" w:rsidRPr="00A66CFF" w:rsidRDefault="0042576E" w:rsidP="00425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/>
          <w:spacing w:val="2"/>
          <w:kern w:val="1"/>
          <w:sz w:val="24"/>
          <w:szCs w:val="24"/>
          <w:lang w:eastAsia="hi-IN" w:bidi="hi-IN"/>
        </w:rPr>
      </w:pPr>
      <w:r w:rsidRPr="00A66CFF">
        <w:rPr>
          <w:rFonts w:ascii="Times New Roman" w:eastAsia="Arial" w:hAnsi="Times New Roman"/>
          <w:color w:val="000000"/>
          <w:spacing w:val="2"/>
          <w:kern w:val="1"/>
          <w:sz w:val="24"/>
          <w:szCs w:val="24"/>
          <w:lang w:eastAsia="hi-IN" w:bidi="hi-IN"/>
        </w:rPr>
        <w:t xml:space="preserve">1) перечни сгруппированного по видам экономической деятельности муниципального имущества, приватизация которого планируется в очередном финансовом году и плановом периоде (унитарных предприятий, акций акционерных обществ и долей в уставных капиталах обществ с ограниченной ответственностью, находящихся в муниципальной собственности, </w:t>
      </w:r>
      <w:r w:rsidRPr="00A66CFF">
        <w:rPr>
          <w:rFonts w:ascii="Times New Roman" w:eastAsia="Arial" w:hAnsi="Times New Roman"/>
          <w:spacing w:val="2"/>
          <w:kern w:val="1"/>
          <w:sz w:val="24"/>
          <w:szCs w:val="24"/>
          <w:lang w:eastAsia="hi-IN" w:bidi="hi-IN"/>
        </w:rPr>
        <w:t xml:space="preserve">иного имущества, составляющего муниципальную казну </w:t>
      </w:r>
      <w:r w:rsidR="00906546">
        <w:rPr>
          <w:rFonts w:ascii="Times New Roman" w:eastAsia="Arial" w:hAnsi="Times New Roman"/>
          <w:spacing w:val="2"/>
          <w:kern w:val="1"/>
          <w:sz w:val="24"/>
          <w:szCs w:val="24"/>
          <w:lang w:eastAsia="hi-IN" w:bidi="hi-IN"/>
        </w:rPr>
        <w:t xml:space="preserve">Усть-Мутинского сельского поселения </w:t>
      </w:r>
      <w:r w:rsidRPr="00A66CFF">
        <w:rPr>
          <w:rFonts w:ascii="Times New Roman" w:eastAsia="Arial" w:hAnsi="Times New Roman"/>
          <w:spacing w:val="2"/>
          <w:kern w:val="1"/>
          <w:sz w:val="24"/>
          <w:szCs w:val="24"/>
          <w:lang w:eastAsia="hi-IN" w:bidi="hi-IN"/>
        </w:rPr>
        <w:t>(далее – казна) с указанием характеристики соответствующего имущества;</w:t>
      </w:r>
    </w:p>
    <w:p w:rsidR="0042576E" w:rsidRPr="00A66CFF" w:rsidRDefault="0042576E" w:rsidP="00425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/>
          <w:spacing w:val="2"/>
          <w:kern w:val="1"/>
          <w:sz w:val="24"/>
          <w:szCs w:val="24"/>
          <w:lang w:eastAsia="hi-IN" w:bidi="hi-IN"/>
        </w:rPr>
      </w:pPr>
      <w:r w:rsidRPr="00A66CFF">
        <w:rPr>
          <w:rFonts w:ascii="Times New Roman" w:eastAsia="Arial" w:hAnsi="Times New Roman"/>
          <w:spacing w:val="2"/>
          <w:kern w:val="1"/>
          <w:sz w:val="24"/>
          <w:szCs w:val="24"/>
          <w:lang w:eastAsia="hi-IN" w:bidi="hi-IN"/>
        </w:rPr>
        <w:t>2) сведения об акционерных обществах с ограниченной ответственностью, акции, доли в уставных капиталах, которых в соответствии с решениями органов местного самоуправления подлежат внесению в уставной капитал иных акционерных обществ;</w:t>
      </w:r>
    </w:p>
    <w:p w:rsidR="0042576E" w:rsidRPr="00A66CFF" w:rsidRDefault="0042576E" w:rsidP="00425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/>
          <w:spacing w:val="2"/>
          <w:kern w:val="1"/>
          <w:sz w:val="24"/>
          <w:szCs w:val="24"/>
          <w:lang w:eastAsia="hi-IN" w:bidi="hi-IN"/>
        </w:rPr>
      </w:pPr>
      <w:r w:rsidRPr="00A66CFF">
        <w:rPr>
          <w:rFonts w:ascii="Times New Roman" w:eastAsia="Arial" w:hAnsi="Times New Roman"/>
          <w:spacing w:val="2"/>
          <w:kern w:val="1"/>
          <w:sz w:val="24"/>
          <w:szCs w:val="24"/>
          <w:lang w:eastAsia="hi-IN" w:bidi="hi-IN"/>
        </w:rPr>
        <w:lastRenderedPageBreak/>
        <w:t>3) сведения об ином имуществе, составляющем казну, которое подлежит внесению в уставной капитал акционерных обществ;</w:t>
      </w:r>
    </w:p>
    <w:p w:rsidR="0042576E" w:rsidRPr="00A66CFF" w:rsidRDefault="0042576E" w:rsidP="00425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/>
          <w:spacing w:val="2"/>
          <w:kern w:val="1"/>
          <w:sz w:val="24"/>
          <w:szCs w:val="24"/>
          <w:lang w:eastAsia="hi-IN" w:bidi="hi-IN"/>
        </w:rPr>
      </w:pPr>
      <w:r w:rsidRPr="00A66CFF">
        <w:rPr>
          <w:rFonts w:ascii="Times New Roman" w:eastAsia="Arial" w:hAnsi="Times New Roman"/>
          <w:spacing w:val="2"/>
          <w:kern w:val="1"/>
          <w:sz w:val="24"/>
          <w:szCs w:val="24"/>
          <w:lang w:eastAsia="hi-IN" w:bidi="hi-IN"/>
        </w:rPr>
        <w:t xml:space="preserve">4) прогноз объемов поступлений в бюджет </w:t>
      </w:r>
      <w:r w:rsidR="00906546">
        <w:rPr>
          <w:rFonts w:ascii="Times New Roman" w:eastAsia="Arial" w:hAnsi="Times New Roman"/>
          <w:spacing w:val="2"/>
          <w:kern w:val="1"/>
          <w:sz w:val="24"/>
          <w:szCs w:val="24"/>
          <w:lang w:eastAsia="hi-IN" w:bidi="hi-IN"/>
        </w:rPr>
        <w:t xml:space="preserve">Усть-Мутинского сельского поселения </w:t>
      </w:r>
      <w:r w:rsidRPr="00A66CFF">
        <w:rPr>
          <w:rFonts w:ascii="Times New Roman" w:eastAsia="Arial" w:hAnsi="Times New Roman"/>
          <w:spacing w:val="2"/>
          <w:kern w:val="1"/>
          <w:sz w:val="24"/>
          <w:szCs w:val="24"/>
          <w:lang w:eastAsia="hi-IN" w:bidi="hi-IN"/>
        </w:rPr>
        <w:t>в результате исполнения Прогнозного плана приватизации, рассчитанный в соответствии с общими требованиями к методике прогнозирования поступлений доходов в бюджеты бюджетной системы Российской Федерации и общими требованиями к методике прогнозирования поступлений по источникам финансирования дефицита бюджета, установленными Правительством Российской Федерации, с разбивкой по годам.</w:t>
      </w:r>
    </w:p>
    <w:p w:rsidR="0042576E" w:rsidRPr="00A66CFF" w:rsidRDefault="0042576E" w:rsidP="00425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6. При включении муниципального имущества в Прогнозный план приватизации указываются: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1) для муниципальных унитарных предприятий – наименование и место нахождения;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2) для акций акционерных обществ, находящихся в муниципальной собственности: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наименование и место нахождения акционерного общества;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доля принадлежащих муниципальному образованию акций в общем количестве акций акционерного общества, либо, если доля акций менее 0,01 процента, – количество акций;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доля и количество акций, подлежащих приватизации;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3) для долей в уставных капиталах обществ с ограниченной ответственностью, находящихся в муниципальной собственности: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наименование и место нахождения общества с ограниченной ответственностью;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доля в уставном капитале общества с ограниченной ответственностью, принадлежащая муниципальному образованию и подлежащая приватизации;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4) для иного имущества – наименование, местонахождение, кадастровый номер (для недвижимого имущества) и назначение имущества. В случае если объект иного имущества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Федерации, либо объектам речного порта, дополнительно указывается информация об отнесении его к объектам культурного наследия в соответствии с Федеральным законом от 25.06.2002 № 73-ФЗ «Об объектах культурного наследия (памятниках истории и культуры) народов Российской Федерации», либо объектам речного порта.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FF0000"/>
          <w:sz w:val="24"/>
          <w:szCs w:val="24"/>
          <w:highlight w:val="yellow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7. Проект Прогнозного плана приватизации подлежит внесению в Совет депутатов </w:t>
      </w:r>
      <w:r w:rsidR="00906546">
        <w:rPr>
          <w:rFonts w:ascii="Times New Roman" w:eastAsia="Calibri" w:hAnsi="Times New Roman"/>
          <w:sz w:val="24"/>
          <w:szCs w:val="24"/>
          <w:lang w:eastAsia="en-US"/>
        </w:rPr>
        <w:t xml:space="preserve">Усть-Мутинского сельского поселения 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>не позднее 1 декабря текущего года и подлежит утверждению не позднее 10 рабочих дней до начала очередного финансового года.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8. Прогнозный план приватизации размещается </w:t>
      </w:r>
      <w:r w:rsidR="00906546">
        <w:rPr>
          <w:rFonts w:ascii="Times New Roman" w:eastAsia="Calibri" w:hAnsi="Times New Roman"/>
          <w:sz w:val="24"/>
          <w:szCs w:val="24"/>
          <w:lang w:eastAsia="en-US"/>
        </w:rPr>
        <w:t xml:space="preserve">сельской 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администрацией </w:t>
      </w:r>
      <w:r w:rsidR="00906546">
        <w:rPr>
          <w:rFonts w:ascii="Times New Roman" w:eastAsia="Calibri" w:hAnsi="Times New Roman"/>
          <w:sz w:val="24"/>
          <w:szCs w:val="24"/>
          <w:lang w:eastAsia="en-US"/>
        </w:rPr>
        <w:t xml:space="preserve">Усть-Мутинского сельского поселения 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>на официальном сайте в информационно-телекоммуникационной сети «Интернет» в соответствии с требованиями, установленными Федеральным законом от 21.12.2001 № 178-ФЗ «О приватизации государственного и муниципального имущества», в течение 15 календарных дней со дня его утверждения.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9. Отчет о результатах приватизации подлежит ежегодному внесению в Совет депутатов </w:t>
      </w:r>
      <w:r w:rsidR="00906546">
        <w:rPr>
          <w:rFonts w:ascii="Times New Roman" w:eastAsia="Calibri" w:hAnsi="Times New Roman"/>
          <w:sz w:val="24"/>
          <w:szCs w:val="24"/>
          <w:lang w:eastAsia="en-US"/>
        </w:rPr>
        <w:t xml:space="preserve">Усть-Мутинского сельского поселения 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не позднее 1 марта года, следующего за отчетным. 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10. Решения об условиях приватизации муниципального имущества принимаются в соответствии с Прогнозным планом приватизации.</w:t>
      </w:r>
    </w:p>
    <w:p w:rsidR="0042576E" w:rsidRPr="00A66CFF" w:rsidRDefault="0042576E" w:rsidP="0042576E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11. Решения об условиях приватизации принимаются правовым актом администрации </w:t>
      </w:r>
      <w:r w:rsidR="00906546">
        <w:rPr>
          <w:rFonts w:ascii="Times New Roman" w:eastAsia="Calibri" w:hAnsi="Times New Roman"/>
          <w:sz w:val="24"/>
          <w:szCs w:val="24"/>
          <w:lang w:eastAsia="en-US"/>
        </w:rPr>
        <w:t>Усть-Мутинского сельского поселения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>в сроки, позволяющие обеспечить его приватизацию в соответствии с Прогнозным планом приватизации муниципального имущества.</w:t>
      </w:r>
    </w:p>
    <w:p w:rsidR="0042576E" w:rsidRPr="00A66CFF" w:rsidRDefault="0042576E" w:rsidP="0042576E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Подготовку проектов решений об условиях приватизации муниципального 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имущества обеспечивает </w:t>
      </w:r>
      <w:r w:rsidR="00C25422">
        <w:rPr>
          <w:rFonts w:ascii="Times New Roman" w:eastAsia="Calibri" w:hAnsi="Times New Roman"/>
          <w:sz w:val="24"/>
          <w:szCs w:val="24"/>
          <w:lang w:eastAsia="en-US"/>
        </w:rPr>
        <w:t xml:space="preserve">сельская 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 xml:space="preserve">администрация </w:t>
      </w:r>
      <w:r w:rsidR="00C25422">
        <w:rPr>
          <w:rFonts w:ascii="Times New Roman" w:eastAsia="Calibri" w:hAnsi="Times New Roman"/>
          <w:sz w:val="24"/>
          <w:szCs w:val="24"/>
          <w:lang w:eastAsia="en-US"/>
        </w:rPr>
        <w:t xml:space="preserve">Усть-Мутинского </w:t>
      </w:r>
      <w:r w:rsidRPr="00A66CFF">
        <w:rPr>
          <w:rFonts w:ascii="Times New Roman" w:eastAsia="Calibri" w:hAnsi="Times New Roman"/>
          <w:sz w:val="24"/>
          <w:szCs w:val="24"/>
          <w:lang w:eastAsia="en-US"/>
        </w:rPr>
        <w:t>сельского поселения</w:t>
      </w:r>
      <w:bookmarkStart w:id="2" w:name="_GoBack"/>
      <w:bookmarkEnd w:id="2"/>
      <w:r w:rsidRPr="00A66CFF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42576E" w:rsidRPr="00A66CFF" w:rsidRDefault="0042576E" w:rsidP="0042576E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12. В решении об условиях приватизации муниципального имущества должны содержаться следующие сведения: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наименование имущества и иные позволяющие его индивидуализировать данные (характеристика имущества);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способ приватизации муниципального имущества;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начальная цена имущества;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срок рассрочки платежа (в случае ее предоставления);</w:t>
      </w:r>
    </w:p>
    <w:p w:rsidR="0042576E" w:rsidRPr="00A66CFF" w:rsidRDefault="0042576E" w:rsidP="0042576E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иные необходимые для приватизации имущества сведения.</w:t>
      </w:r>
    </w:p>
    <w:p w:rsidR="0042576E" w:rsidRPr="00A66CFF" w:rsidRDefault="0042576E" w:rsidP="0042576E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состав подлежащего приватизации имущественного комплекса унитарного предприятия, определенный в соответствии со статьей 11 Федерального закона от 21.12.2001 № 178-ФЗ «О приватизации государственного и муниципального имущества»;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перечень объектов (в том числе исключительных прав) не подлежащих приватизации в составе имущественного комплекса унитарного предприятия;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Российской Федерации, субъекта Российской Федерации или муниципального образования.</w:t>
      </w:r>
    </w:p>
    <w:p w:rsidR="0042576E" w:rsidRPr="00A66CFF" w:rsidRDefault="0042576E" w:rsidP="00425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66CFF">
        <w:rPr>
          <w:rFonts w:ascii="Times New Roman" w:eastAsia="Calibri" w:hAnsi="Times New Roman"/>
          <w:sz w:val="24"/>
          <w:szCs w:val="24"/>
          <w:lang w:eastAsia="en-US"/>
        </w:rPr>
        <w:t>13. Решение об условиях приватизации муниципального имущества размещается администрацией в открытом доступе на официальном сайте Российской Федерации в сети «Интернет» для размещения информации о проведении торгов, определенный Правительством Российской Федерации. в течение 10 календарных дней со дня принятия этого решения.</w:t>
      </w:r>
    </w:p>
    <w:p w:rsidR="0042576E" w:rsidRPr="00A66CFF" w:rsidRDefault="0042576E" w:rsidP="00DF104D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42576E" w:rsidRPr="00A66CFF" w:rsidSect="00A66CFF">
      <w:pgSz w:w="11906" w:h="16838"/>
      <w:pgMar w:top="709" w:right="1247" w:bottom="1134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30702"/>
    <w:multiLevelType w:val="hybridMultilevel"/>
    <w:tmpl w:val="FFC2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CF1B09"/>
    <w:multiLevelType w:val="hybridMultilevel"/>
    <w:tmpl w:val="EDDA4B20"/>
    <w:lvl w:ilvl="0" w:tplc="CD6C5838">
      <w:start w:val="1"/>
      <w:numFmt w:val="decimal"/>
      <w:lvlText w:val="%1."/>
      <w:lvlJc w:val="left"/>
      <w:pPr>
        <w:ind w:left="1431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652EEF"/>
    <w:rsid w:val="000075BD"/>
    <w:rsid w:val="00191C44"/>
    <w:rsid w:val="002A6FE9"/>
    <w:rsid w:val="002C403C"/>
    <w:rsid w:val="00357303"/>
    <w:rsid w:val="00365F27"/>
    <w:rsid w:val="0037327F"/>
    <w:rsid w:val="003F1860"/>
    <w:rsid w:val="0042576E"/>
    <w:rsid w:val="004A5E99"/>
    <w:rsid w:val="004B000A"/>
    <w:rsid w:val="004C046A"/>
    <w:rsid w:val="005832A4"/>
    <w:rsid w:val="00587FF9"/>
    <w:rsid w:val="00652BC4"/>
    <w:rsid w:val="00652EEF"/>
    <w:rsid w:val="006666C2"/>
    <w:rsid w:val="006C1211"/>
    <w:rsid w:val="006F680F"/>
    <w:rsid w:val="00747D0B"/>
    <w:rsid w:val="007A411B"/>
    <w:rsid w:val="007E6C49"/>
    <w:rsid w:val="007F3D7F"/>
    <w:rsid w:val="00837461"/>
    <w:rsid w:val="00867505"/>
    <w:rsid w:val="00897887"/>
    <w:rsid w:val="008A382B"/>
    <w:rsid w:val="00906546"/>
    <w:rsid w:val="009466E1"/>
    <w:rsid w:val="00A66CFF"/>
    <w:rsid w:val="00A91EAB"/>
    <w:rsid w:val="00AB4652"/>
    <w:rsid w:val="00AD2CB1"/>
    <w:rsid w:val="00B5740D"/>
    <w:rsid w:val="00B65AA9"/>
    <w:rsid w:val="00BE7969"/>
    <w:rsid w:val="00C25422"/>
    <w:rsid w:val="00C556C1"/>
    <w:rsid w:val="00C65BDE"/>
    <w:rsid w:val="00D163BC"/>
    <w:rsid w:val="00D631E0"/>
    <w:rsid w:val="00DC1667"/>
    <w:rsid w:val="00DF104D"/>
    <w:rsid w:val="00F4406C"/>
    <w:rsid w:val="00F55D98"/>
    <w:rsid w:val="00F91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04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AB46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rsid w:val="00AB46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AB4652"/>
    <w:rPr>
      <w:color w:val="0000FF"/>
      <w:u w:val="single"/>
    </w:rPr>
  </w:style>
  <w:style w:type="table" w:styleId="a4">
    <w:name w:val="Table Grid"/>
    <w:basedOn w:val="a1"/>
    <w:uiPriority w:val="39"/>
    <w:rsid w:val="008978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C1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C16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msonormalcxspmiddle">
    <w:name w:val="msonormalcxspmiddle"/>
    <w:basedOn w:val="a"/>
    <w:rsid w:val="00A66C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5">
    <w:name w:val="Body text (5)_"/>
    <w:basedOn w:val="a0"/>
    <w:link w:val="Bodytext50"/>
    <w:rsid w:val="00191C4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50">
    <w:name w:val="Body text (5)"/>
    <w:basedOn w:val="a"/>
    <w:link w:val="Bodytext5"/>
    <w:rsid w:val="00191C44"/>
    <w:pPr>
      <w:widowControl w:val="0"/>
      <w:shd w:val="clear" w:color="auto" w:fill="FFFFFF"/>
      <w:spacing w:before="240" w:after="240" w:line="326" w:lineRule="exact"/>
      <w:jc w:val="both"/>
    </w:pPr>
    <w:rPr>
      <w:rFonts w:ascii="Times New Roman" w:hAnsi="Times New Roman"/>
      <w:sz w:val="26"/>
      <w:szCs w:val="26"/>
      <w:lang w:eastAsia="en-US"/>
    </w:rPr>
  </w:style>
  <w:style w:type="paragraph" w:styleId="a7">
    <w:name w:val="List Paragraph"/>
    <w:basedOn w:val="a"/>
    <w:uiPriority w:val="99"/>
    <w:qFormat/>
    <w:rsid w:val="00191C44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93EB0A8CD810837D8A1ABB17492DEDE49CD29543DB433652CF2AB455BAB3FB2B385AA202C86811Cj1x6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Acer</cp:lastModifiedBy>
  <cp:revision>15</cp:revision>
  <cp:lastPrinted>2021-05-17T04:53:00Z</cp:lastPrinted>
  <dcterms:created xsi:type="dcterms:W3CDTF">2021-06-17T09:39:00Z</dcterms:created>
  <dcterms:modified xsi:type="dcterms:W3CDTF">2021-11-30T05:30:00Z</dcterms:modified>
</cp:coreProperties>
</file>