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-127" w:type="dxa"/>
        <w:shd w:val="clear" w:color="auto" w:fill="FFFFFF"/>
        <w:tblLook w:val="04A0"/>
      </w:tblPr>
      <w:tblGrid>
        <w:gridCol w:w="3445"/>
        <w:gridCol w:w="2729"/>
        <w:gridCol w:w="3862"/>
      </w:tblGrid>
      <w:tr w:rsidR="00C82B7F" w:rsidRPr="00130334" w:rsidTr="00D266B8">
        <w:trPr>
          <w:trHeight w:val="2038"/>
        </w:trPr>
        <w:tc>
          <w:tcPr>
            <w:tcW w:w="344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2B7F" w:rsidRPr="00F20773" w:rsidRDefault="008E7EA1" w:rsidP="00D266B8">
            <w:pPr>
              <w:widowControl w:val="0"/>
              <w:tabs>
                <w:tab w:val="left" w:pos="4228"/>
              </w:tabs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  <w:r w:rsidR="00C82B7F" w:rsidRPr="00F20773">
              <w:rPr>
                <w:rFonts w:ascii="Times New Roman" w:hAnsi="Times New Roman"/>
                <w:b/>
                <w:color w:val="000000"/>
                <w:lang w:val="ru-RU"/>
              </w:rPr>
              <w:t>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C82B7F" w:rsidRPr="00130334" w:rsidTr="00D266B8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C82B7F" w:rsidRPr="00130334" w:rsidRDefault="00C82B7F" w:rsidP="00D266B8">
                  <w:pPr>
                    <w:tabs>
                      <w:tab w:val="left" w:pos="4228"/>
                    </w:tabs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0334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75970" cy="775970"/>
                        <wp:effectExtent l="19050" t="0" r="5080" b="0"/>
                        <wp:docPr id="20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70" cy="775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82B7F" w:rsidRPr="00130334" w:rsidRDefault="00C82B7F" w:rsidP="00D266B8">
            <w:pPr>
              <w:pStyle w:val="msonormalcxspmiddle"/>
              <w:tabs>
                <w:tab w:val="left" w:pos="4228"/>
              </w:tabs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2B7F" w:rsidRPr="00130334" w:rsidRDefault="00C82B7F" w:rsidP="00D266B8">
            <w:pPr>
              <w:tabs>
                <w:tab w:val="left" w:pos="4228"/>
              </w:tabs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130334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C82B7F" w:rsidRPr="00130334" w:rsidRDefault="00C82B7F" w:rsidP="00D266B8">
            <w:pPr>
              <w:tabs>
                <w:tab w:val="left" w:pos="4228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</w:tbl>
    <w:p w:rsidR="00C82B7F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ПОСТАНОВЛЕНИЕ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</w:rPr>
        <w:t>J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ОП</w:t>
      </w:r>
    </w:p>
    <w:p w:rsidR="003F670A" w:rsidRDefault="003F670A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Default="003F670A" w:rsidP="00C82B7F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«09» декабря 2024</w:t>
      </w:r>
      <w:r w:rsidR="00C82B7F">
        <w:rPr>
          <w:rFonts w:ascii="Times New Roman" w:hAnsi="Times New Roman"/>
          <w:b/>
          <w:sz w:val="28"/>
          <w:szCs w:val="28"/>
          <w:lang w:val="ru-RU"/>
        </w:rPr>
        <w:t xml:space="preserve"> г.    </w:t>
      </w:r>
      <w:r w:rsidR="00D058D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№ 17</w:t>
      </w:r>
      <w:r w:rsidR="00C82B7F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с. </w:t>
      </w:r>
      <w:proofErr w:type="spellStart"/>
      <w:r w:rsidR="00C82B7F">
        <w:rPr>
          <w:rFonts w:ascii="Times New Roman" w:hAnsi="Times New Roman"/>
          <w:b/>
          <w:sz w:val="28"/>
          <w:szCs w:val="28"/>
          <w:lang w:val="ru-RU"/>
        </w:rPr>
        <w:t>Усть-Мута</w:t>
      </w:r>
      <w:proofErr w:type="spellEnd"/>
    </w:p>
    <w:p w:rsidR="00C82B7F" w:rsidRPr="00C0490D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Pr="00676826" w:rsidRDefault="003F670A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</w:t>
      </w:r>
      <w:r w:rsidR="00C82B7F" w:rsidRPr="00676826">
        <w:rPr>
          <w:rFonts w:ascii="Times New Roman" w:eastAsia="MS Mincho" w:hAnsi="Times New Roman"/>
          <w:sz w:val="28"/>
          <w:szCs w:val="28"/>
          <w:lang w:val="ru-RU"/>
        </w:rPr>
        <w:t>«Об утверждении Программы профилактики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рисков причинения вреда (ущерба) </w:t>
      </w:r>
      <w:proofErr w:type="gramStart"/>
      <w:r w:rsidRPr="00676826">
        <w:rPr>
          <w:rFonts w:ascii="Times New Roman" w:eastAsia="MS Mincho" w:hAnsi="Times New Roman"/>
          <w:sz w:val="28"/>
          <w:szCs w:val="28"/>
          <w:lang w:val="ru-RU"/>
        </w:rPr>
        <w:t>охраняемым</w:t>
      </w:r>
      <w:proofErr w:type="gram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законом ценностям при осуществлении </w:t>
      </w:r>
      <w:proofErr w:type="gramStart"/>
      <w:r w:rsidRPr="00676826">
        <w:rPr>
          <w:rFonts w:ascii="Times New Roman" w:eastAsia="MS Mincho" w:hAnsi="Times New Roman"/>
          <w:sz w:val="28"/>
          <w:szCs w:val="28"/>
          <w:lang w:val="ru-RU"/>
        </w:rPr>
        <w:t>муниципального</w:t>
      </w:r>
      <w:proofErr w:type="gramEnd"/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>контроля в сфере благоустройства на территории МО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>
        <w:rPr>
          <w:rFonts w:ascii="Times New Roman" w:eastAsia="MS Mincho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MS Mincho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сельское поселение»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proofErr w:type="spellStart"/>
      <w:r w:rsidRPr="00676826">
        <w:rPr>
          <w:rFonts w:ascii="Times New Roman" w:eastAsia="MS Mincho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района Республики Алтай»</w:t>
      </w:r>
    </w:p>
    <w:p w:rsidR="00C82B7F" w:rsidRPr="00676826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</w:t>
      </w:r>
      <w:r>
        <w:rPr>
          <w:rFonts w:ascii="Times New Roman" w:hAnsi="Times New Roman"/>
          <w:sz w:val="28"/>
          <w:szCs w:val="28"/>
          <w:lang w:val="ru-RU"/>
        </w:rPr>
        <w:t xml:space="preserve">уководствуясь Уставом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 сельского поселения, ПОСТАНОВЛЯЮ: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</w:t>
      </w:r>
      <w:r>
        <w:rPr>
          <w:rFonts w:ascii="Times New Roman" w:hAnsi="Times New Roman"/>
          <w:sz w:val="28"/>
          <w:szCs w:val="28"/>
          <w:lang w:val="ru-RU"/>
        </w:rPr>
        <w:t xml:space="preserve">ойства на территории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(далее - Программа).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76826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676826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D058D8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Врио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главы</w:t>
      </w:r>
      <w:r w:rsidR="00C82B7F" w:rsidRPr="00676826">
        <w:rPr>
          <w:rFonts w:ascii="Times New Roman" w:hAnsi="Times New Roman"/>
          <w:sz w:val="28"/>
          <w:szCs w:val="28"/>
          <w:lang w:val="ru-RU"/>
        </w:rPr>
        <w:t xml:space="preserve">  сельского поселения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C82B7F"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Кукпенекова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К.А.</w:t>
      </w: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spacing w:before="150" w:after="150"/>
        <w:ind w:left="5529"/>
        <w:jc w:val="center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676826">
        <w:rPr>
          <w:rFonts w:ascii="Times New Roman" w:hAnsi="Times New Roman"/>
          <w:color w:val="000000"/>
          <w:lang w:val="ru-RU"/>
        </w:rPr>
        <w:lastRenderedPageBreak/>
        <w:t xml:space="preserve">Приложение </w:t>
      </w:r>
      <w:proofErr w:type="gramStart"/>
      <w:r w:rsidRPr="00676826">
        <w:rPr>
          <w:rFonts w:ascii="Times New Roman" w:hAnsi="Times New Roman"/>
          <w:color w:val="000000"/>
          <w:lang w:val="ru-RU"/>
        </w:rPr>
        <w:t>к</w:t>
      </w:r>
      <w:proofErr w:type="gramEnd"/>
    </w:p>
    <w:p w:rsidR="00C82B7F" w:rsidRPr="00676826" w:rsidRDefault="00C82B7F" w:rsidP="00C82B7F">
      <w:pPr>
        <w:spacing w:before="150" w:after="150"/>
        <w:ind w:left="5529"/>
        <w:jc w:val="center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Постановлению Главы Усть-Мутинского </w:t>
      </w:r>
      <w:r w:rsidRPr="00676826">
        <w:rPr>
          <w:rFonts w:ascii="Times New Roman" w:hAnsi="Times New Roman"/>
          <w:color w:val="000000"/>
          <w:lang w:val="ru-RU"/>
        </w:rPr>
        <w:t xml:space="preserve">сельского поселения </w:t>
      </w:r>
    </w:p>
    <w:p w:rsidR="00C82B7F" w:rsidRPr="00676826" w:rsidRDefault="000416BB" w:rsidP="00C82B7F">
      <w:pPr>
        <w:spacing w:before="150" w:after="150"/>
        <w:ind w:left="552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lang w:val="ru-RU"/>
        </w:rPr>
        <w:t>о</w:t>
      </w:r>
      <w:r w:rsidR="00C82B7F">
        <w:rPr>
          <w:rFonts w:ascii="Times New Roman" w:hAnsi="Times New Roman"/>
          <w:color w:val="000000"/>
          <w:lang w:val="ru-RU"/>
        </w:rPr>
        <w:t>т</w:t>
      </w:r>
      <w:r w:rsidR="003F670A">
        <w:rPr>
          <w:rFonts w:ascii="Times New Roman" w:hAnsi="Times New Roman"/>
          <w:color w:val="000000"/>
          <w:lang w:val="ru-RU"/>
        </w:rPr>
        <w:t xml:space="preserve"> «09» декабря 2024</w:t>
      </w:r>
      <w:r w:rsidR="00C82B7F" w:rsidRPr="00676826">
        <w:rPr>
          <w:rFonts w:ascii="Times New Roman" w:hAnsi="Times New Roman"/>
          <w:color w:val="000000"/>
          <w:lang w:val="ru-RU"/>
        </w:rPr>
        <w:t xml:space="preserve"> г. № </w:t>
      </w:r>
      <w:r w:rsidR="003F670A">
        <w:rPr>
          <w:rFonts w:ascii="Times New Roman" w:hAnsi="Times New Roman"/>
          <w:color w:val="000000"/>
          <w:lang w:val="ru-RU"/>
        </w:rPr>
        <w:t>17</w:t>
      </w:r>
    </w:p>
    <w:p w:rsidR="00C82B7F" w:rsidRPr="00676826" w:rsidRDefault="00C82B7F" w:rsidP="00C82B7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0" w:name="Par44"/>
      <w:bookmarkEnd w:id="0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Программа профилактики </w:t>
      </w:r>
      <w:r w:rsidRPr="00676826">
        <w:rPr>
          <w:rFonts w:ascii="Times New Roman" w:hAnsi="Times New Roman"/>
          <w:b/>
          <w:sz w:val="28"/>
          <w:szCs w:val="28"/>
          <w:lang w:val="ru-RU"/>
        </w:rPr>
        <w:t>рисков причинения вреда (ущерба) охраняемым законом ценностям при осуществлении муниципального контроля в сфере благоустр</w:t>
      </w:r>
      <w:r>
        <w:rPr>
          <w:rFonts w:ascii="Times New Roman" w:hAnsi="Times New Roman"/>
          <w:b/>
          <w:sz w:val="28"/>
          <w:szCs w:val="28"/>
          <w:lang w:val="ru-RU"/>
        </w:rPr>
        <w:t>ойства на территории Усть-Мутинского</w:t>
      </w:r>
      <w:r w:rsidRPr="00676826">
        <w:rPr>
          <w:rFonts w:ascii="Times New Roman" w:hAnsi="Times New Roman"/>
          <w:b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b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b/>
          <w:sz w:val="28"/>
          <w:szCs w:val="28"/>
          <w:lang w:val="ru-RU"/>
        </w:rPr>
        <w:t xml:space="preserve"> района Республики Алтай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br/>
        <w:t>на 202</w:t>
      </w:r>
      <w:r w:rsidR="000416BB">
        <w:rPr>
          <w:rFonts w:ascii="Times New Roman" w:hAnsi="Times New Roman"/>
          <w:b/>
          <w:bCs/>
          <w:sz w:val="28"/>
          <w:szCs w:val="28"/>
          <w:lang w:val="ru-RU"/>
        </w:rPr>
        <w:t>5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 xml:space="preserve"> год</w:t>
      </w:r>
    </w:p>
    <w:p w:rsidR="00C82B7F" w:rsidRPr="00676826" w:rsidRDefault="00C82B7F" w:rsidP="00C82B7F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1" w:name="Par94"/>
      <w:bookmarkEnd w:id="1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76826">
        <w:rPr>
          <w:rFonts w:ascii="Times New Roman" w:hAnsi="Times New Roman"/>
          <w:sz w:val="28"/>
          <w:szCs w:val="28"/>
          <w:lang w:val="ru-RU"/>
        </w:rPr>
        <w:t>Настоящая программа разработана в соответствии со</w:t>
      </w:r>
      <w:r w:rsidRPr="00676826">
        <w:rPr>
          <w:rFonts w:ascii="Times New Roman" w:hAnsi="Times New Roman"/>
          <w:color w:val="0000FF"/>
          <w:sz w:val="28"/>
          <w:szCs w:val="28"/>
          <w:lang w:val="ru-RU"/>
        </w:rPr>
        <w:t xml:space="preserve"> </w:t>
      </w:r>
      <w:r w:rsidRPr="00676826">
        <w:rPr>
          <w:rFonts w:ascii="Times New Roman" w:hAnsi="Times New Roman"/>
          <w:color w:val="000000"/>
          <w:sz w:val="28"/>
          <w:szCs w:val="28"/>
          <w:lang w:val="ru-RU"/>
        </w:rPr>
        <w:t>статьей 44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676826">
        <w:rPr>
          <w:rFonts w:ascii="Times New Roman" w:hAnsi="Times New Roman"/>
          <w:color w:val="000000"/>
          <w:sz w:val="28"/>
          <w:szCs w:val="28"/>
          <w:lang w:val="ru-RU"/>
        </w:rPr>
        <w:t>постановлением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Правительства Российской Федерации от 25 июня 2021 г. </w:t>
      </w:r>
      <w:r w:rsidRPr="00676826">
        <w:rPr>
          <w:rFonts w:ascii="Times New Roman" w:hAnsi="Times New Roman"/>
          <w:sz w:val="28"/>
          <w:szCs w:val="28"/>
          <w:lang w:val="ru-RU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676826">
        <w:rPr>
          <w:rFonts w:ascii="Times New Roman" w:hAnsi="Times New Roman"/>
          <w:sz w:val="28"/>
          <w:szCs w:val="28"/>
          <w:lang w:val="ru-RU"/>
        </w:rPr>
        <w:t xml:space="preserve"> рисков причинения вреда (ущерба) охраняемым законом ценностям при осуществлении  муниципального контроля в сфере благоустройства на территории муниц</w:t>
      </w:r>
      <w:r>
        <w:rPr>
          <w:rFonts w:ascii="Times New Roman" w:hAnsi="Times New Roman"/>
          <w:sz w:val="28"/>
          <w:szCs w:val="28"/>
          <w:lang w:val="ru-RU"/>
        </w:rPr>
        <w:t>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сельское поселение»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Муниципальный контроль осуществляется посредством: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Организации и проведения проверок выполнения гражданами и организациями Правил благоустройства;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Правил благоустройства;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Организации и проведения мероприятий по профилактике рисков причинения вреда (ущерба) охраняемым законом ценностям.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Подконтрольные субъекты: граждане, проживающие или пребыв</w:t>
      </w:r>
      <w:r>
        <w:rPr>
          <w:rFonts w:ascii="Times New Roman" w:hAnsi="Times New Roman"/>
          <w:sz w:val="28"/>
          <w:szCs w:val="28"/>
          <w:lang w:val="ru-RU"/>
        </w:rPr>
        <w:t xml:space="preserve">ающие на  территории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Алтай, организации, осуществляющие деятельность на территории </w:t>
      </w:r>
      <w:r>
        <w:rPr>
          <w:rFonts w:ascii="Times New Roman" w:hAnsi="Times New Roman"/>
          <w:sz w:val="28"/>
          <w:szCs w:val="28"/>
          <w:lang w:val="ru-RU"/>
        </w:rPr>
        <w:t>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Правила благоустройства размещены на официальном сайте Администрации </w:t>
      </w:r>
      <w:r>
        <w:rPr>
          <w:rFonts w:ascii="Times New Roman" w:hAnsi="Times New Roman"/>
          <w:sz w:val="28"/>
          <w:szCs w:val="28"/>
          <w:lang w:val="ru-RU"/>
        </w:rPr>
        <w:t>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(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далее-официальный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сайт администрации)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Характеристика проблем, на решение которых направлена программа.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lastRenderedPageBreak/>
        <w:t xml:space="preserve">Программа направлена на решение следующих проблем: обеспечение чистоты и порядка на территориях общего пользования </w:t>
      </w:r>
      <w:r>
        <w:rPr>
          <w:rFonts w:ascii="Times New Roman" w:hAnsi="Times New Roman"/>
          <w:sz w:val="28"/>
          <w:szCs w:val="28"/>
          <w:lang w:val="ru-RU"/>
        </w:rPr>
        <w:t xml:space="preserve">Усть-Мутинского </w:t>
      </w:r>
      <w:r w:rsidRPr="00676826">
        <w:rPr>
          <w:rFonts w:ascii="Times New Roman" w:hAnsi="Times New Roman"/>
          <w:sz w:val="28"/>
          <w:szCs w:val="28"/>
          <w:lang w:val="ru-RU"/>
        </w:rPr>
        <w:t>сельского поселения, содержание прилегающих территорий, содержание элементов и объектов благоустройства.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2" w:name="Par175"/>
      <w:bookmarkEnd w:id="2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2. Цели и задачи реализации программы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Основными целями Программы профилактики являются: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676826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82B7F" w:rsidRPr="00676826" w:rsidRDefault="00C82B7F" w:rsidP="00C82B7F">
      <w:pPr>
        <w:pStyle w:val="a3"/>
        <w:autoSpaceDE w:val="0"/>
        <w:autoSpaceDN w:val="0"/>
        <w:adjustRightInd w:val="0"/>
        <w:ind w:left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i/>
          <w:sz w:val="28"/>
          <w:szCs w:val="28"/>
          <w:lang w:val="ru-RU"/>
        </w:rPr>
        <w:t xml:space="preserve">         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676826">
        <w:rPr>
          <w:rFonts w:ascii="Times New Roman" w:hAnsi="Times New Roman"/>
          <w:iCs/>
          <w:sz w:val="28"/>
          <w:szCs w:val="28"/>
          <w:lang w:val="ru-RU"/>
        </w:rPr>
        <w:t>;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Формирование единого понимания Правил благоустройства у всех участников контрольной деятельности;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Повышение призрачности осуществ</w:t>
      </w:r>
      <w:r>
        <w:rPr>
          <w:rFonts w:ascii="Times New Roman" w:hAnsi="Times New Roman"/>
          <w:sz w:val="28"/>
          <w:szCs w:val="28"/>
          <w:lang w:val="ru-RU"/>
        </w:rPr>
        <w:t>ляемой Администрацией 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контрольной деятельности; 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Повышение уровня правовой грамотности подконтрольных субъектов. </w:t>
      </w:r>
    </w:p>
    <w:p w:rsidR="00C82B7F" w:rsidRPr="00676826" w:rsidRDefault="00C82B7F" w:rsidP="00C82B7F">
      <w:pPr>
        <w:pStyle w:val="a3"/>
        <w:autoSpaceDE w:val="0"/>
        <w:autoSpaceDN w:val="0"/>
        <w:adjustRightInd w:val="0"/>
        <w:spacing w:before="220"/>
        <w:ind w:left="709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3. Перечень профилактических мероприятий, сроки (периодичность) их проведения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Cs/>
          <w:sz w:val="28"/>
          <w:szCs w:val="28"/>
          <w:lang w:val="ru-RU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Cs/>
          <w:sz w:val="28"/>
          <w:szCs w:val="28"/>
          <w:lang w:val="ru-RU"/>
        </w:rPr>
        <w:t>Перече</w:t>
      </w:r>
      <w:r>
        <w:rPr>
          <w:rFonts w:ascii="Times New Roman" w:hAnsi="Times New Roman"/>
          <w:bCs/>
          <w:sz w:val="28"/>
          <w:szCs w:val="28"/>
          <w:lang w:val="ru-RU"/>
        </w:rPr>
        <w:t>нь мероприятий Программы на 2024</w:t>
      </w:r>
      <w:r w:rsidRPr="00676826">
        <w:rPr>
          <w:rFonts w:ascii="Times New Roman" w:hAnsi="Times New Roman"/>
          <w:bCs/>
          <w:sz w:val="28"/>
          <w:szCs w:val="28"/>
          <w:lang w:val="ru-RU"/>
        </w:rPr>
        <w:t xml:space="preserve"> год, сроки (периодичность) их проведения, ответственные за их реализацию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047"/>
        <w:gridCol w:w="1276"/>
        <w:gridCol w:w="4097"/>
        <w:gridCol w:w="1431"/>
      </w:tblGrid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№ п/п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Наименование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мероприятия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Срок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исполнени</w:t>
            </w:r>
            <w:r>
              <w:rPr>
                <w:rFonts w:ascii="Times New Roman" w:hAnsi="Times New Roman"/>
                <w:iCs/>
              </w:rPr>
              <w:lastRenderedPageBreak/>
              <w:t>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Сведения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iCs/>
              </w:rPr>
              <w:t>мероприятии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Ответственный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lastRenderedPageBreak/>
              <w:t>исполнитель</w:t>
            </w:r>
            <w:proofErr w:type="spellEnd"/>
          </w:p>
        </w:tc>
      </w:tr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 xml:space="preserve">  1.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Информирование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постоянно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proofErr w:type="gramStart"/>
            <w:r w:rsidRPr="00676826">
              <w:rPr>
                <w:rFonts w:ascii="Times New Roman" w:hAnsi="Times New Roman"/>
                <w:iCs/>
                <w:lang w:val="ru-RU"/>
              </w:rPr>
              <w:t xml:space="preserve">Информирование осуществляется сельской администрацией </w:t>
            </w:r>
            <w:r>
              <w:rPr>
                <w:rFonts w:ascii="Times New Roman" w:hAnsi="Times New Roman"/>
                <w:iCs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  официальном сайте администрации в специальном разделе, посвященном контрольной деятельности,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  <w:proofErr w:type="gramEnd"/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Сельская администрация обязана размещать и поддерживать в 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Сельская администрация также вправе информировать население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Усть-Канского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 xml:space="preserve"> района Республики Алтай на собраниях и 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Ведущий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специалист</w:t>
            </w:r>
            <w:proofErr w:type="spellEnd"/>
          </w:p>
        </w:tc>
      </w:tr>
      <w:tr w:rsidR="00C82B7F" w:rsidTr="00D266B8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Объявление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предостережения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proofErr w:type="gramStart"/>
            <w:r w:rsidRPr="00676826">
              <w:rPr>
                <w:rFonts w:ascii="Times New Roman" w:hAnsi="Times New Roman"/>
                <w:iCs/>
                <w:lang w:val="ru-RU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сельской администрации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</w:t>
            </w: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ценностям.</w:t>
            </w:r>
            <w:proofErr w:type="gramEnd"/>
            <w:r w:rsidRPr="00676826">
              <w:rPr>
                <w:rFonts w:ascii="Times New Roman" w:hAnsi="Times New Roman"/>
                <w:iCs/>
                <w:lang w:val="ru-RU"/>
              </w:rPr>
              <w:t xml:space="preserve"> Предостережения объявляются (подписываются) главой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В случае объявления сельской администрацией </w:t>
            </w:r>
            <w:r>
              <w:rPr>
                <w:rFonts w:ascii="Times New Roman" w:hAnsi="Times New Roman"/>
                <w:lang w:val="ru-RU"/>
              </w:rPr>
              <w:t xml:space="preserve">Усть-Мутинского 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Возражение  в отношении предостережения рассматривается сельской администрацией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Глава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сельского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поселения</w:t>
            </w:r>
            <w:proofErr w:type="spellEnd"/>
          </w:p>
        </w:tc>
      </w:tr>
      <w:tr w:rsidR="00C82B7F" w:rsidTr="00D266B8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Консультирование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iCs/>
              </w:rPr>
              <w:t>течение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года</w:t>
            </w:r>
            <w:proofErr w:type="spellEnd"/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видео-конференц-связи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осуществляется в устной или письменной форме по следующим вопросам: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Организация и осуществление муниципального контроля;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Порядок осуществления контрольных мероприятий, установленных настоящим Положением;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Порядок обжалования действий (бездействия)  должностного лица, уполномоченного осуществлять муниципальный контроль;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Получение информации о требованиях, содержащихся в Правилах благоустройства.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в письменной форме осуществляется должностным лицом, уполномоченным осуществлять муниципальный контроль, в следующих случаях: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Ответ на поставленные вопросы требует дополнительного запроса сведений.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В случае поступления в сельскую администрацию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proofErr w:type="spellStart"/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>сельского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 xml:space="preserve">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Глава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сельского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поселения</w:t>
            </w:r>
            <w:proofErr w:type="spellEnd"/>
          </w:p>
        </w:tc>
      </w:tr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Профилактический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визит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I, IV </w:t>
            </w:r>
            <w:proofErr w:type="spellStart"/>
            <w:r>
              <w:rPr>
                <w:rFonts w:ascii="Times New Roman" w:hAnsi="Times New Roman"/>
                <w:iCs/>
              </w:rPr>
              <w:t>квартал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видео-конференц-связи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>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В ходе профилактического визита контролируемое лицо информируется о требованиях, содержащихся в Правилах благоустройства, предъявляемых к его деятельности либо к принадлежащим ему объектам контроля.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Глава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сельского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поселения</w:t>
            </w:r>
            <w:proofErr w:type="spellEnd"/>
          </w:p>
        </w:tc>
      </w:tr>
    </w:tbl>
    <w:p w:rsidR="00C82B7F" w:rsidRDefault="00C82B7F" w:rsidP="00C82B7F">
      <w:pPr>
        <w:autoSpaceDE w:val="0"/>
        <w:autoSpaceDN w:val="0"/>
        <w:adjustRightInd w:val="0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4. Показатели результативности и эффективности программы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Доля нарушений, выявленных в ходе проведения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Доля профилактических мероприятий в объеме контрольных мероприятий – 86%.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552"/>
      </w:tblGrid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Наименование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показателя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Величина</w:t>
            </w:r>
            <w:proofErr w:type="spellEnd"/>
          </w:p>
        </w:tc>
      </w:tr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</w:tr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100 % </w:t>
            </w: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числа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обратившихся</w:t>
            </w:r>
            <w:proofErr w:type="spellEnd"/>
          </w:p>
        </w:tc>
      </w:tr>
      <w:tr w:rsidR="00C82B7F" w:rsidRPr="003F670A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Количество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проведенных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профилактических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мероприятий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 xml:space="preserve">не менее 10% мероприятий, проведенных контрольным </w:t>
            </w:r>
            <w:r w:rsidRPr="00676826">
              <w:rPr>
                <w:rFonts w:ascii="Times New Roman" w:hAnsi="Times New Roman"/>
                <w:lang w:val="ru-RU"/>
              </w:rPr>
              <w:lastRenderedPageBreak/>
              <w:t>(надзорным) органом</w:t>
            </w:r>
          </w:p>
        </w:tc>
      </w:tr>
    </w:tbl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3372E1" w:rsidRPr="00C82B7F" w:rsidRDefault="003372E1">
      <w:pPr>
        <w:rPr>
          <w:lang w:val="ru-RU"/>
        </w:rPr>
      </w:pPr>
    </w:p>
    <w:sectPr w:rsidR="003372E1" w:rsidRPr="00C82B7F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82B7F"/>
    <w:rsid w:val="000416BB"/>
    <w:rsid w:val="00050C76"/>
    <w:rsid w:val="000900D2"/>
    <w:rsid w:val="001705BD"/>
    <w:rsid w:val="001C565B"/>
    <w:rsid w:val="003372E1"/>
    <w:rsid w:val="003F670A"/>
    <w:rsid w:val="005D4DAF"/>
    <w:rsid w:val="007D7078"/>
    <w:rsid w:val="008C6EC8"/>
    <w:rsid w:val="008E7EA1"/>
    <w:rsid w:val="00C1258A"/>
    <w:rsid w:val="00C82B7F"/>
    <w:rsid w:val="00D0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B7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B7F"/>
    <w:pPr>
      <w:ind w:left="720"/>
      <w:contextualSpacing/>
    </w:pPr>
  </w:style>
  <w:style w:type="paragraph" w:customStyle="1" w:styleId="msonormalcxspmiddle">
    <w:name w:val="msonormalcxspmiddle"/>
    <w:basedOn w:val="a"/>
    <w:rsid w:val="00C82B7F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nsPlusNormal">
    <w:name w:val="ConsPlusNormal"/>
    <w:link w:val="ConsPlusNormal1"/>
    <w:rsid w:val="00C82B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C82B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Strong"/>
    <w:qFormat/>
    <w:rsid w:val="00C82B7F"/>
    <w:rPr>
      <w:b/>
      <w:bCs/>
    </w:rPr>
  </w:style>
  <w:style w:type="character" w:customStyle="1" w:styleId="ConsPlusNormal1">
    <w:name w:val="ConsPlusNormal1"/>
    <w:link w:val="ConsPlusNormal"/>
    <w:locked/>
    <w:rsid w:val="00C82B7F"/>
    <w:rPr>
      <w:rFonts w:ascii="Arial" w:eastAsia="Calibri" w:hAnsi="Arial" w:cs="Arial"/>
      <w:sz w:val="20"/>
      <w:szCs w:val="20"/>
      <w:lang w:eastAsia="ru-RU"/>
    </w:rPr>
  </w:style>
  <w:style w:type="table" w:styleId="a5">
    <w:name w:val="Table Grid"/>
    <w:basedOn w:val="a1"/>
    <w:rsid w:val="00C82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2B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B7F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2024-09-26T06:28:00Z</dcterms:created>
  <dcterms:modified xsi:type="dcterms:W3CDTF">2025-02-24T07:28:00Z</dcterms:modified>
</cp:coreProperties>
</file>