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-127" w:type="dxa"/>
        <w:shd w:val="clear" w:color="auto" w:fill="FFFFFF"/>
        <w:tblLook w:val="04A0"/>
      </w:tblPr>
      <w:tblGrid>
        <w:gridCol w:w="3445"/>
        <w:gridCol w:w="2729"/>
        <w:gridCol w:w="3862"/>
      </w:tblGrid>
      <w:tr w:rsidR="00AF55B6" w:rsidRPr="00130334" w:rsidTr="00D266B8">
        <w:trPr>
          <w:trHeight w:val="2038"/>
        </w:trPr>
        <w:tc>
          <w:tcPr>
            <w:tcW w:w="344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5B6" w:rsidRPr="00F20773" w:rsidRDefault="00AF55B6" w:rsidP="00D266B8">
            <w:pPr>
              <w:widowControl w:val="0"/>
              <w:tabs>
                <w:tab w:val="left" w:pos="4228"/>
              </w:tabs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0773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AF55B6" w:rsidRPr="00130334" w:rsidTr="00D266B8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AF55B6" w:rsidRPr="00130334" w:rsidRDefault="00AF55B6" w:rsidP="00D266B8">
                  <w:pPr>
                    <w:tabs>
                      <w:tab w:val="left" w:pos="4228"/>
                    </w:tabs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0334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75970" cy="775970"/>
                        <wp:effectExtent l="19050" t="0" r="5080" b="0"/>
                        <wp:docPr id="1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70" cy="775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F55B6" w:rsidRPr="00130334" w:rsidRDefault="00AF55B6" w:rsidP="00D266B8">
            <w:pPr>
              <w:pStyle w:val="msonormalcxspmiddle"/>
              <w:tabs>
                <w:tab w:val="left" w:pos="4228"/>
              </w:tabs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5B6" w:rsidRPr="00130334" w:rsidRDefault="00AF55B6" w:rsidP="00D266B8">
            <w:pPr>
              <w:tabs>
                <w:tab w:val="left" w:pos="4228"/>
              </w:tabs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130334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AF55B6" w:rsidRPr="00130334" w:rsidRDefault="00AF55B6" w:rsidP="00D266B8">
            <w:pPr>
              <w:tabs>
                <w:tab w:val="left" w:pos="4228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</w:tbl>
    <w:p w:rsidR="00AF55B6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J</w:t>
      </w:r>
      <w:r>
        <w:rPr>
          <w:rFonts w:ascii="Times New Roman" w:hAnsi="Times New Roman"/>
          <w:b/>
          <w:sz w:val="28"/>
          <w:szCs w:val="28"/>
          <w:lang w:val="ru-RU"/>
        </w:rPr>
        <w:t>ОП</w:t>
      </w:r>
    </w:p>
    <w:p w:rsidR="00902E64" w:rsidRDefault="00902E64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Default="00902E64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«09» декабря 2024</w:t>
      </w:r>
      <w:r w:rsidR="00AF55B6">
        <w:rPr>
          <w:rFonts w:ascii="Times New Roman" w:hAnsi="Times New Roman"/>
          <w:b/>
          <w:sz w:val="28"/>
          <w:szCs w:val="28"/>
          <w:lang w:val="ru-RU"/>
        </w:rPr>
        <w:t xml:space="preserve"> г.    </w:t>
      </w:r>
      <w:r w:rsidR="006E277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№ 16</w:t>
      </w:r>
      <w:r w:rsidR="00AF55B6">
        <w:rPr>
          <w:rFonts w:ascii="Times New Roman" w:hAnsi="Times New Roman"/>
          <w:b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с. Усть-Мута</w:t>
      </w:r>
    </w:p>
    <w:p w:rsidR="00AF55B6" w:rsidRPr="00C0490D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Pr="00C0490D" w:rsidRDefault="00902E64" w:rsidP="00AF55B6">
      <w:pPr>
        <w:rPr>
          <w:rFonts w:ascii="Times New Roman" w:hAnsi="Times New Roman"/>
          <w:sz w:val="28"/>
          <w:szCs w:val="28"/>
          <w:lang w:val="ru-RU"/>
        </w:rPr>
      </w:pPr>
      <w:r w:rsidRPr="00C0490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F55B6" w:rsidRPr="00C0490D">
        <w:rPr>
          <w:rFonts w:ascii="Times New Roman" w:hAnsi="Times New Roman"/>
          <w:b/>
          <w:sz w:val="28"/>
          <w:szCs w:val="28"/>
          <w:lang w:val="ru-RU"/>
        </w:rPr>
        <w:t>«Об утверждении Программы профилактики</w:t>
      </w:r>
    </w:p>
    <w:p w:rsidR="00AF55B6" w:rsidRPr="00C0490D" w:rsidRDefault="00AF55B6" w:rsidP="00AF55B6">
      <w:pPr>
        <w:rPr>
          <w:rFonts w:ascii="Times New Roman" w:hAnsi="Times New Roman"/>
          <w:sz w:val="28"/>
          <w:szCs w:val="28"/>
          <w:lang w:val="ru-RU"/>
        </w:rPr>
      </w:pPr>
      <w:r w:rsidRPr="00C0490D">
        <w:rPr>
          <w:rFonts w:ascii="Times New Roman" w:hAnsi="Times New Roman"/>
          <w:b/>
          <w:sz w:val="28"/>
          <w:szCs w:val="28"/>
          <w:lang w:val="ru-RU"/>
        </w:rPr>
        <w:t xml:space="preserve">рисков причинения вреда (ущерба) охраняемым </w:t>
      </w:r>
    </w:p>
    <w:p w:rsidR="00AF55B6" w:rsidRPr="00B3464C" w:rsidRDefault="006E277F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законом ценностям на 2025</w:t>
      </w:r>
      <w:r w:rsidR="00AF55B6" w:rsidRPr="00B3464C">
        <w:rPr>
          <w:rFonts w:ascii="Times New Roman" w:hAnsi="Times New Roman"/>
          <w:b/>
          <w:sz w:val="28"/>
          <w:szCs w:val="28"/>
          <w:lang w:val="ru-RU"/>
        </w:rPr>
        <w:t xml:space="preserve"> год в сфере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контроля на автомобильном транспорте и 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>в дорожном хозяйстве в границах населенных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пунктов МО «Усть-Мутинское</w:t>
      </w:r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сельское поселение»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>Усть-Канского района Республики Алтай»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Pr="00C0490D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        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законом от  06.10.2003 г.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руководствуясь Постановлением Правительства РФ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</w:t>
      </w:r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0490D">
        <w:rPr>
          <w:rFonts w:ascii="Times New Roman" w:hAnsi="Times New Roman"/>
          <w:b/>
          <w:sz w:val="28"/>
          <w:szCs w:val="28"/>
          <w:lang w:val="ru-RU"/>
        </w:rPr>
        <w:t>ПОСТАНОВЛЯЮ: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Утвердить Программу профилактики рисков причинения вреда (ущерба) охра</w:t>
      </w:r>
      <w:r w:rsidR="006E277F">
        <w:rPr>
          <w:rFonts w:ascii="Times New Roman" w:hAnsi="Times New Roman"/>
          <w:sz w:val="28"/>
          <w:szCs w:val="28"/>
          <w:lang w:val="ru-RU"/>
        </w:rPr>
        <w:t>няемым законом ценностям на 2025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год в сфере муниципального контроля на автомобильном транспорте и в дорожном хозяйстве в границах населенных пунктов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«Усть-Мутинское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Усть-Канского района (далее - Программа).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Контроль за исполнением  постановления оставляю за собой.</w:t>
      </w: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Default="006E277F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Врио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главы</w:t>
      </w:r>
      <w:r w:rsidR="00AF55B6" w:rsidRPr="00B3464C">
        <w:rPr>
          <w:rFonts w:ascii="Times New Roman" w:hAnsi="Times New Roman"/>
          <w:sz w:val="28"/>
          <w:szCs w:val="28"/>
          <w:lang w:val="ru-RU"/>
        </w:rPr>
        <w:t xml:space="preserve"> сельского поселения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="00AF55B6" w:rsidRPr="00B3464C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Кукпенекова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К.А</w:t>
      </w:r>
      <w:r w:rsidR="00AF55B6">
        <w:rPr>
          <w:rFonts w:ascii="Times New Roman" w:hAnsi="Times New Roman"/>
          <w:sz w:val="28"/>
          <w:szCs w:val="28"/>
          <w:lang w:val="ru-RU"/>
        </w:rPr>
        <w:t>.</w:t>
      </w: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</w:t>
      </w:r>
    </w:p>
    <w:p w:rsidR="00902E64" w:rsidRDefault="00902E64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</w:t>
      </w:r>
      <w:r w:rsidRPr="00B3464C">
        <w:rPr>
          <w:rFonts w:ascii="Times New Roman" w:hAnsi="Times New Roman"/>
          <w:bCs/>
          <w:lang w:val="ru-RU"/>
        </w:rPr>
        <w:t xml:space="preserve">Приложение № 1 </w:t>
      </w:r>
    </w:p>
    <w:p w:rsidR="00AF55B6" w:rsidRPr="00B3464C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bCs/>
          <w:lang w:val="ru-RU"/>
        </w:rPr>
        <w:t xml:space="preserve">                                                                    </w:t>
      </w:r>
      <w:r w:rsidR="00902E64">
        <w:rPr>
          <w:rFonts w:ascii="Times New Roman" w:hAnsi="Times New Roman"/>
          <w:bCs/>
          <w:lang w:val="ru-RU"/>
        </w:rPr>
        <w:t xml:space="preserve">       </w:t>
      </w:r>
      <w:r>
        <w:rPr>
          <w:rFonts w:ascii="Times New Roman" w:hAnsi="Times New Roman"/>
          <w:bCs/>
          <w:lang w:val="ru-RU"/>
        </w:rPr>
        <w:t xml:space="preserve">  </w:t>
      </w:r>
      <w:r w:rsidRPr="00B3464C">
        <w:rPr>
          <w:rFonts w:ascii="Times New Roman" w:hAnsi="Times New Roman"/>
          <w:bCs/>
          <w:lang w:val="ru-RU"/>
        </w:rPr>
        <w:t>к</w:t>
      </w:r>
      <w:r w:rsidRPr="00B3464C">
        <w:rPr>
          <w:rFonts w:ascii="Times New Roman" w:hAnsi="Times New Roman"/>
          <w:lang w:val="ru-RU"/>
        </w:rPr>
        <w:t xml:space="preserve"> Постановлению  </w:t>
      </w:r>
      <w:proofErr w:type="spellStart"/>
      <w:r w:rsidR="00902E64">
        <w:rPr>
          <w:rFonts w:ascii="Times New Roman" w:hAnsi="Times New Roman"/>
          <w:lang w:val="ru-RU"/>
        </w:rPr>
        <w:t>врио</w:t>
      </w:r>
      <w:proofErr w:type="spellEnd"/>
      <w:r w:rsidR="00902E64">
        <w:rPr>
          <w:rFonts w:ascii="Times New Roman" w:hAnsi="Times New Roman"/>
          <w:lang w:val="ru-RU"/>
        </w:rPr>
        <w:t xml:space="preserve"> </w:t>
      </w:r>
      <w:r w:rsidRPr="00B3464C">
        <w:rPr>
          <w:rFonts w:ascii="Times New Roman" w:hAnsi="Times New Roman"/>
          <w:lang w:val="ru-RU"/>
        </w:rPr>
        <w:t>главы администрации</w:t>
      </w:r>
    </w:p>
    <w:p w:rsidR="006E277F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lang w:val="ru-RU"/>
        </w:rPr>
        <w:t xml:space="preserve">                                                                   </w:t>
      </w:r>
      <w:r w:rsidR="00902E64">
        <w:rPr>
          <w:rFonts w:ascii="Times New Roman" w:hAnsi="Times New Roman"/>
          <w:lang w:val="ru-RU"/>
        </w:rPr>
        <w:t xml:space="preserve">       </w:t>
      </w:r>
      <w:r>
        <w:rPr>
          <w:rFonts w:ascii="Times New Roman" w:hAnsi="Times New Roman"/>
          <w:lang w:val="ru-RU"/>
        </w:rPr>
        <w:t xml:space="preserve">  </w:t>
      </w:r>
      <w:r w:rsidRPr="00B3464C">
        <w:rPr>
          <w:rFonts w:ascii="Times New Roman" w:hAnsi="Times New Roman"/>
          <w:lang w:val="ru-RU"/>
        </w:rPr>
        <w:t xml:space="preserve"> МО «</w:t>
      </w:r>
      <w:r w:rsidR="000C59DD">
        <w:rPr>
          <w:rFonts w:ascii="Times New Roman" w:hAnsi="Times New Roman"/>
          <w:lang w:val="ru-RU"/>
        </w:rPr>
        <w:t>Усть-Мут</w:t>
      </w:r>
      <w:r>
        <w:rPr>
          <w:rFonts w:ascii="Times New Roman" w:hAnsi="Times New Roman"/>
          <w:lang w:val="ru-RU"/>
        </w:rPr>
        <w:t>инское</w:t>
      </w:r>
      <w:r w:rsidRPr="00B3464C">
        <w:rPr>
          <w:rFonts w:ascii="Times New Roman" w:hAnsi="Times New Roman"/>
          <w:lang w:val="ru-RU"/>
        </w:rPr>
        <w:t xml:space="preserve"> сельское поселение» </w:t>
      </w:r>
    </w:p>
    <w:p w:rsidR="00AF55B6" w:rsidRPr="00B3464C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lang w:val="ru-RU"/>
        </w:rPr>
        <w:t xml:space="preserve">                                                                                     </w:t>
      </w:r>
      <w:r w:rsidR="00902E64">
        <w:rPr>
          <w:rFonts w:ascii="Times New Roman" w:hAnsi="Times New Roman"/>
          <w:lang w:val="ru-RU"/>
        </w:rPr>
        <w:t>«09» декабря 2024</w:t>
      </w:r>
      <w:r w:rsidR="006E277F">
        <w:rPr>
          <w:rFonts w:ascii="Times New Roman" w:hAnsi="Times New Roman"/>
          <w:lang w:val="ru-RU"/>
        </w:rPr>
        <w:t xml:space="preserve"> г.</w:t>
      </w:r>
      <w:r w:rsidRPr="00B3464C">
        <w:rPr>
          <w:rFonts w:ascii="Times New Roman" w:hAnsi="Times New Roman"/>
          <w:lang w:val="ru-RU"/>
        </w:rPr>
        <w:t xml:space="preserve">                                                                                     </w:t>
      </w:r>
    </w:p>
    <w:p w:rsidR="00AF55B6" w:rsidRPr="00B3464C" w:rsidRDefault="00AF55B6" w:rsidP="00AF55B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Программа профилактики </w:t>
      </w:r>
      <w:r w:rsidRPr="00B3464C">
        <w:rPr>
          <w:rStyle w:val="a4"/>
          <w:rFonts w:ascii="Times New Roman" w:hAnsi="Times New Roman"/>
          <w:sz w:val="28"/>
          <w:szCs w:val="28"/>
          <w:lang w:val="ru-RU"/>
        </w:rPr>
        <w:t>рисков причинения вреда (ущерба) охраняемым законом ценно</w:t>
      </w:r>
      <w:r w:rsidR="006E277F">
        <w:rPr>
          <w:rStyle w:val="a4"/>
          <w:rFonts w:ascii="Times New Roman" w:hAnsi="Times New Roman"/>
          <w:sz w:val="28"/>
          <w:szCs w:val="28"/>
          <w:lang w:val="ru-RU"/>
        </w:rPr>
        <w:t>стям на 2025</w:t>
      </w:r>
      <w:r w:rsidRPr="00B3464C">
        <w:rPr>
          <w:rStyle w:val="a4"/>
          <w:rFonts w:ascii="Times New Roman" w:hAnsi="Times New Roman"/>
          <w:sz w:val="28"/>
          <w:szCs w:val="28"/>
          <w:lang w:val="ru-RU"/>
        </w:rPr>
        <w:t xml:space="preserve"> год в сфере</w:t>
      </w: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 муниципального контроля на автомобильном транспорте и в дорожном хозяйстве в границах населенных пунктов муници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пального образовании Усть-Мутинское </w:t>
      </w: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>сельское поселение» Усть-Канского района Республики Алтай.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b/>
          <w:sz w:val="28"/>
          <w:szCs w:val="28"/>
          <w:lang w:val="ru-RU"/>
        </w:rPr>
        <w:t xml:space="preserve">           </w:t>
      </w:r>
      <w:r w:rsidRPr="00B3464C">
        <w:rPr>
          <w:rFonts w:ascii="Times New Roman" w:hAnsi="Times New Roman"/>
          <w:sz w:val="28"/>
          <w:szCs w:val="28"/>
          <w:lang w:val="ru-RU"/>
        </w:rPr>
        <w:t>Настоящая Программа профилактики рисков причинения вреда (ущерба) охра</w:t>
      </w:r>
      <w:r w:rsidR="006E277F">
        <w:rPr>
          <w:rFonts w:ascii="Times New Roman" w:hAnsi="Times New Roman"/>
          <w:sz w:val="28"/>
          <w:szCs w:val="28"/>
          <w:lang w:val="ru-RU"/>
        </w:rPr>
        <w:t>няемым законом ценностям на 2025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(</w:t>
      </w:r>
      <w:proofErr w:type="spellStart"/>
      <w:r w:rsidRPr="00B3464C">
        <w:rPr>
          <w:rFonts w:ascii="Times New Roman" w:hAnsi="Times New Roman"/>
          <w:sz w:val="28"/>
          <w:szCs w:val="28"/>
          <w:lang w:val="ru-RU"/>
        </w:rPr>
        <w:t>далее-Программа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>),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        Настоящая Программа разработана и подлежит исполнению администрацией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«Усть-Мутинское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( далее по тексту- администрация).</w:t>
      </w:r>
    </w:p>
    <w:p w:rsidR="00AF55B6" w:rsidRPr="00E044A0" w:rsidRDefault="00AF55B6" w:rsidP="00AF55B6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Pr="00E044A0">
        <w:rPr>
          <w:rFonts w:ascii="Times New Roman" w:hAnsi="Times New Roman" w:cs="Times New Roman"/>
          <w:bCs w:val="0"/>
          <w:sz w:val="28"/>
        </w:rPr>
        <w:t>.</w:t>
      </w:r>
      <w:r>
        <w:rPr>
          <w:rFonts w:ascii="Times New Roman" w:hAnsi="Times New Roman" w:cs="Times New Roman"/>
          <w:bCs w:val="0"/>
          <w:sz w:val="28"/>
        </w:rPr>
        <w:t xml:space="preserve"> </w:t>
      </w:r>
      <w:r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AF55B6" w:rsidRPr="00E044A0" w:rsidRDefault="00AF55B6" w:rsidP="00AF55B6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1.1. Вид муниципального контроля: муниципальный контроль на автомобильном транспорте и в дорожном хозяйстве в границах населенных пунктов.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 обязательных требований: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дорог;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регулярных перевозок.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 </w:t>
      </w:r>
      <w:r w:rsidRPr="00E044A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F55B6" w:rsidRPr="00E044A0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F55B6" w:rsidRPr="00E044A0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AF55B6" w:rsidRPr="00E044A0" w:rsidRDefault="00AF55B6" w:rsidP="00AF55B6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AF55B6" w:rsidRPr="00B3464C" w:rsidRDefault="00AF55B6" w:rsidP="00AF55B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2. Цели и задачи реализации Программы </w:t>
      </w:r>
    </w:p>
    <w:p w:rsidR="00AF55B6" w:rsidRPr="00B3464C" w:rsidRDefault="00AF55B6" w:rsidP="00AF55B6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2.1. Цели Программы: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5) снижение размера ущерба, причиняемого охраняемым законом ценностям.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2.2. Задачи Программы: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1)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3) формирование единого понимания обязательных требований законодательства у всех участников контрольной деятельности;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4) повышение прозрачности осуществляемой Управлением контрольной деятельности;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5)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Pr="00B3464C">
        <w:rPr>
          <w:rFonts w:ascii="Times New Roman" w:hAnsi="Times New Roman"/>
          <w:lang w:val="ru-RU"/>
        </w:rPr>
        <w:tab/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E044A0" w:rsidRDefault="00AF55B6" w:rsidP="00AF55B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3</w:t>
      </w:r>
      <w:r w:rsidRPr="00E044A0">
        <w:rPr>
          <w:rFonts w:ascii="Times New Roman" w:hAnsi="Times New Roman"/>
          <w:b/>
          <w:sz w:val="28"/>
        </w:rPr>
        <w:t xml:space="preserve">.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Показатели</w:t>
      </w:r>
      <w:proofErr w:type="spellEnd"/>
      <w:r w:rsidRPr="00E044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результативности</w:t>
      </w:r>
      <w:proofErr w:type="spellEnd"/>
      <w:r w:rsidRPr="00E044A0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эффективности</w:t>
      </w:r>
      <w:proofErr w:type="spellEnd"/>
    </w:p>
    <w:p w:rsidR="00AF55B6" w:rsidRPr="00E044A0" w:rsidRDefault="00AF55B6" w:rsidP="00AF55B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Программы</w:t>
      </w:r>
      <w:proofErr w:type="spellEnd"/>
    </w:p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  <w:r w:rsidRPr="00E044A0">
        <w:rPr>
          <w:rFonts w:ascii="Times New Roman" w:hAnsi="Times New Roman"/>
        </w:rPr>
        <w:tab/>
      </w:r>
    </w:p>
    <w:tbl>
      <w:tblPr>
        <w:tblStyle w:val="a5"/>
        <w:tblW w:w="0" w:type="auto"/>
        <w:tblLook w:val="04A0"/>
      </w:tblPr>
      <w:tblGrid>
        <w:gridCol w:w="720"/>
        <w:gridCol w:w="6051"/>
        <w:gridCol w:w="2800"/>
      </w:tblGrid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№ п/п</w:t>
            </w:r>
          </w:p>
        </w:tc>
        <w:tc>
          <w:tcPr>
            <w:tcW w:w="6051" w:type="dxa"/>
          </w:tcPr>
          <w:p w:rsidR="00AF55B6" w:rsidRPr="0091477F" w:rsidRDefault="00AF55B6" w:rsidP="00D266B8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Наименование</w:t>
            </w:r>
            <w:proofErr w:type="spellEnd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 xml:space="preserve"> 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показателя</w:t>
            </w:r>
            <w:proofErr w:type="spellEnd"/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Показатель</w:t>
            </w:r>
            <w:proofErr w:type="spellEnd"/>
          </w:p>
        </w:tc>
      </w:tr>
      <w:tr w:rsidR="00AF55B6" w:rsidRPr="00E044A0" w:rsidTr="00D266B8">
        <w:trPr>
          <w:trHeight w:val="1651"/>
        </w:trPr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1.</w:t>
            </w:r>
          </w:p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</w:p>
          <w:p w:rsidR="00AF55B6" w:rsidRPr="0091477F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Полнота информации, размещенной на</w:t>
            </w:r>
          </w:p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официальном сайте контрольного органа в</w:t>
            </w:r>
          </w:p>
          <w:p w:rsidR="00AF55B6" w:rsidRPr="00B3464C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  <w:lang w:val="ru-RU"/>
              </w:rPr>
            </w:pPr>
            <w:r w:rsidRPr="00B3464C">
              <w:rPr>
                <w:color w:val="000000"/>
                <w:lang w:val="ru-RU"/>
              </w:rPr>
              <w:t>сети «Интернет»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100%</w:t>
            </w:r>
          </w:p>
        </w:tc>
      </w:tr>
      <w:tr w:rsidR="00AF55B6" w:rsidRPr="00E044A0" w:rsidTr="00D266B8">
        <w:trPr>
          <w:trHeight w:val="405"/>
        </w:trPr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2.</w:t>
            </w: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Исполнено</w:t>
            </w:r>
            <w:proofErr w:type="spellEnd"/>
            <w:r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 /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Не</w:t>
            </w:r>
            <w:proofErr w:type="spellEnd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исполнено</w:t>
            </w:r>
            <w:proofErr w:type="spellEnd"/>
          </w:p>
        </w:tc>
      </w:tr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3.</w:t>
            </w: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Доля профилактических мероприятий в                                 </w:t>
            </w:r>
          </w:p>
          <w:p w:rsidR="00AF55B6" w:rsidRPr="00B3464C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  <w:lang w:val="ru-RU"/>
              </w:rPr>
            </w:pPr>
            <w:r w:rsidRPr="00B3464C">
              <w:rPr>
                <w:color w:val="000000"/>
                <w:lang w:val="ru-RU"/>
              </w:rPr>
              <w:t>объеме контрольных мероприятий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20% и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более</w:t>
            </w:r>
            <w:proofErr w:type="spellEnd"/>
          </w:p>
        </w:tc>
      </w:tr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4.</w:t>
            </w: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color w:val="000000"/>
              </w:rPr>
            </w:pP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Доля лиц, удовлетворённых консультированием              </w:t>
            </w:r>
          </w:p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в общем количестве лиц,</w:t>
            </w:r>
          </w:p>
          <w:p w:rsidR="00AF55B6" w:rsidRPr="0091477F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color w:val="000000"/>
              </w:rPr>
              <w:t>обратившихся</w:t>
            </w:r>
            <w:proofErr w:type="spellEnd"/>
            <w:r w:rsidRPr="0091477F">
              <w:rPr>
                <w:color w:val="000000"/>
              </w:rPr>
              <w:t xml:space="preserve"> </w:t>
            </w:r>
            <w:proofErr w:type="spellStart"/>
            <w:r w:rsidRPr="0091477F">
              <w:rPr>
                <w:color w:val="000000"/>
              </w:rPr>
              <w:t>за</w:t>
            </w:r>
            <w:proofErr w:type="spellEnd"/>
            <w:r w:rsidRPr="0091477F">
              <w:rPr>
                <w:color w:val="000000"/>
              </w:rPr>
              <w:t xml:space="preserve"> </w:t>
            </w:r>
            <w:proofErr w:type="spellStart"/>
            <w:r w:rsidRPr="0091477F">
              <w:rPr>
                <w:color w:val="000000"/>
              </w:rPr>
              <w:t>консультированием</w:t>
            </w:r>
            <w:proofErr w:type="spellEnd"/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100%</w:t>
            </w:r>
          </w:p>
        </w:tc>
      </w:tr>
    </w:tbl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</w:p>
    <w:p w:rsidR="00AF55B6" w:rsidRPr="00E044A0" w:rsidRDefault="00AF55B6" w:rsidP="00AF55B6">
      <w:pPr>
        <w:shd w:val="clear" w:color="auto" w:fill="FFFFFF"/>
        <w:tabs>
          <w:tab w:val="left" w:pos="8222"/>
        </w:tabs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4</w:t>
      </w:r>
      <w:r w:rsidRPr="00E044A0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Перечень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профилактических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мероприятий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, </w:t>
      </w:r>
    </w:p>
    <w:p w:rsidR="00AF55B6" w:rsidRPr="00E044A0" w:rsidRDefault="00AF55B6" w:rsidP="00AF55B6">
      <w:pPr>
        <w:shd w:val="clear" w:color="auto" w:fill="FFFFFF"/>
        <w:tabs>
          <w:tab w:val="left" w:pos="8222"/>
        </w:tabs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(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периодичность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)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их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проведения</w:t>
      </w:r>
      <w:proofErr w:type="spellEnd"/>
    </w:p>
    <w:p w:rsidR="00AF55B6" w:rsidRPr="00E044A0" w:rsidRDefault="00AF55B6" w:rsidP="00AF55B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55B6" w:rsidRPr="00B3464C" w:rsidRDefault="00AF55B6" w:rsidP="00AF55B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Администрация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«Усть-Мутинское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в рамках указанного вида контроля проводит следующие профилактические мероприятия: </w:t>
      </w:r>
    </w:p>
    <w:tbl>
      <w:tblPr>
        <w:tblStyle w:val="a5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AF55B6" w:rsidRPr="00E044A0" w:rsidTr="00D266B8"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4955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Наименование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E402DC">
              <w:t>мероприятия</w:t>
            </w:r>
            <w:proofErr w:type="spellEnd"/>
          </w:p>
        </w:tc>
        <w:tc>
          <w:tcPr>
            <w:tcW w:w="2126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реализации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E402DC">
              <w:t>мероприятия</w:t>
            </w:r>
            <w:proofErr w:type="spellEnd"/>
          </w:p>
        </w:tc>
        <w:tc>
          <w:tcPr>
            <w:tcW w:w="1950" w:type="dxa"/>
          </w:tcPr>
          <w:p w:rsidR="00AF55B6" w:rsidRDefault="00AF55B6" w:rsidP="00D266B8">
            <w:proofErr w:type="spellStart"/>
            <w:r>
              <w:t>Ответственное</w:t>
            </w:r>
            <w:proofErr w:type="spellEnd"/>
            <w:r>
              <w:t xml:space="preserve"> </w:t>
            </w:r>
            <w:proofErr w:type="spellStart"/>
            <w:r>
              <w:t>должностное</w:t>
            </w:r>
            <w:proofErr w:type="spellEnd"/>
            <w:r>
              <w:t xml:space="preserve"> </w:t>
            </w:r>
            <w:proofErr w:type="spellStart"/>
            <w:r>
              <w:t>лицо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</w:p>
        </w:tc>
      </w:tr>
      <w:tr w:rsidR="00AF55B6" w:rsidRPr="00E044A0" w:rsidTr="00D266B8"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1.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Информирование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Постоянно</w:t>
            </w:r>
            <w:proofErr w:type="spellEnd"/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</w:p>
        </w:tc>
      </w:tr>
      <w:tr w:rsidR="00AF55B6" w:rsidRPr="00E044A0" w:rsidTr="00D266B8"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2.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Обобщение правоприменительной практики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Обобщение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Ежегодно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позднее</w:t>
            </w:r>
            <w:proofErr w:type="spellEnd"/>
            <w:r>
              <w:t xml:space="preserve"> 30 </w:t>
            </w:r>
            <w:proofErr w:type="spellStart"/>
            <w:r>
              <w:t>января</w:t>
            </w:r>
            <w:proofErr w:type="spellEnd"/>
            <w:r>
              <w:t>.</w:t>
            </w:r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  <w:r>
              <w:t xml:space="preserve"> </w:t>
            </w:r>
          </w:p>
        </w:tc>
      </w:tr>
      <w:tr w:rsidR="00AF55B6" w:rsidRPr="00E044A0" w:rsidTr="00D266B8">
        <w:trPr>
          <w:trHeight w:val="3240"/>
        </w:trPr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3.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Объявление предостережения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</w:p>
        </w:tc>
      </w:tr>
      <w:tr w:rsidR="00AF55B6" w:rsidRPr="00E044A0" w:rsidTr="00D266B8">
        <w:trPr>
          <w:trHeight w:val="333"/>
        </w:trPr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4.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Консультирование.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 w:rsidRPr="00B3464C">
              <w:rPr>
                <w:lang w:val="ru-RU"/>
              </w:rPr>
              <w:t>видео-конференц-связи</w:t>
            </w:r>
            <w:proofErr w:type="spellEnd"/>
            <w:r w:rsidRPr="00B3464C">
              <w:rPr>
                <w:lang w:val="ru-RU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</w:p>
        </w:tc>
      </w:tr>
      <w:tr w:rsidR="00AF55B6" w:rsidRPr="00E044A0" w:rsidTr="00D266B8">
        <w:trPr>
          <w:trHeight w:val="270"/>
        </w:trPr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5.</w:t>
            </w:r>
          </w:p>
        </w:tc>
        <w:tc>
          <w:tcPr>
            <w:tcW w:w="4955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</w:pPr>
            <w:proofErr w:type="spellStart"/>
            <w:r>
              <w:t>Профилактический</w:t>
            </w:r>
            <w:proofErr w:type="spellEnd"/>
            <w:r>
              <w:t xml:space="preserve"> </w:t>
            </w:r>
            <w:proofErr w:type="spellStart"/>
            <w:r>
              <w:t>визит</w:t>
            </w:r>
            <w:proofErr w:type="spellEnd"/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Ежеквартально</w:t>
            </w:r>
            <w:proofErr w:type="spellEnd"/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</w:p>
    <w:p w:rsidR="003372E1" w:rsidRDefault="003372E1"/>
    <w:sectPr w:rsidR="003372E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F55B6"/>
    <w:rsid w:val="00050C76"/>
    <w:rsid w:val="000C59DD"/>
    <w:rsid w:val="001705BD"/>
    <w:rsid w:val="001C565B"/>
    <w:rsid w:val="003372E1"/>
    <w:rsid w:val="004A0499"/>
    <w:rsid w:val="005D4DAF"/>
    <w:rsid w:val="006E277F"/>
    <w:rsid w:val="00902E64"/>
    <w:rsid w:val="00906585"/>
    <w:rsid w:val="00AF55B6"/>
    <w:rsid w:val="00C1258A"/>
    <w:rsid w:val="00F32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B6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5B6"/>
    <w:pPr>
      <w:ind w:left="720"/>
      <w:contextualSpacing/>
    </w:pPr>
  </w:style>
  <w:style w:type="paragraph" w:customStyle="1" w:styleId="ConsPlusNormal">
    <w:name w:val="ConsPlusNormal"/>
    <w:link w:val="ConsPlusNormal1"/>
    <w:rsid w:val="00AF55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F55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Strong"/>
    <w:qFormat/>
    <w:rsid w:val="00AF55B6"/>
    <w:rPr>
      <w:b/>
      <w:bCs/>
    </w:rPr>
  </w:style>
  <w:style w:type="character" w:customStyle="1" w:styleId="ConsPlusNormal1">
    <w:name w:val="ConsPlusNormal1"/>
    <w:link w:val="ConsPlusNormal"/>
    <w:locked/>
    <w:rsid w:val="00AF55B6"/>
    <w:rPr>
      <w:rFonts w:ascii="Arial" w:eastAsia="Calibri" w:hAnsi="Arial" w:cs="Arial"/>
      <w:sz w:val="20"/>
      <w:szCs w:val="20"/>
      <w:lang w:eastAsia="ru-RU"/>
    </w:rPr>
  </w:style>
  <w:style w:type="table" w:styleId="a5">
    <w:name w:val="Table Grid"/>
    <w:basedOn w:val="a1"/>
    <w:rsid w:val="00AF5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AF55B6"/>
    <w:pPr>
      <w:spacing w:before="100" w:beforeAutospacing="1" w:after="100" w:afterAutospacing="1"/>
    </w:pPr>
    <w:rPr>
      <w:rFonts w:ascii="Times New Roman" w:hAnsi="Times New Roman"/>
    </w:rPr>
  </w:style>
  <w:style w:type="paragraph" w:styleId="a6">
    <w:name w:val="Balloon Text"/>
    <w:basedOn w:val="a"/>
    <w:link w:val="a7"/>
    <w:uiPriority w:val="99"/>
    <w:semiHidden/>
    <w:unhideWhenUsed/>
    <w:rsid w:val="00AF55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5B6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1654</Words>
  <Characters>9434</Characters>
  <Application>Microsoft Office Word</Application>
  <DocSecurity>0</DocSecurity>
  <Lines>78</Lines>
  <Paragraphs>22</Paragraphs>
  <ScaleCrop>false</ScaleCrop>
  <Company>Reanimator Extreme Edition</Company>
  <LinksUpToDate>false</LinksUpToDate>
  <CharactersWithSpaces>11066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Мендур-Соккон</cp:lastModifiedBy>
  <cp:revision>9</cp:revision>
  <dcterms:created xsi:type="dcterms:W3CDTF">2024-09-26T06:32:00Z</dcterms:created>
  <dcterms:modified xsi:type="dcterms:W3CDTF">2025-02-24T08:06:00Z</dcterms:modified>
</cp:coreProperties>
</file>